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7" w:rsidRDefault="00137CD7">
      <w:pPr>
        <w:framePr w:hSpace="180" w:wrap="notBeside" w:vAnchor="text" w:hAnchor="page" w:x="5906" w:y="-125"/>
        <w:rPr>
          <w:color w:val="0000FF"/>
          <w:sz w:val="20"/>
        </w:rPr>
      </w:pPr>
    </w:p>
    <w:p w:rsidR="00F53070" w:rsidRDefault="00F53070" w:rsidP="00815E56"/>
    <w:p w:rsidR="00815E56" w:rsidRPr="00B67FD3" w:rsidRDefault="00F3784F" w:rsidP="00815E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-241935</wp:posOffset>
            </wp:positionV>
            <wp:extent cx="457200" cy="571500"/>
            <wp:effectExtent l="19050" t="0" r="0" b="0"/>
            <wp:wrapSquare wrapText="bothSides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E56" w:rsidRDefault="00815E56" w:rsidP="00815E56">
      <w:pPr>
        <w:jc w:val="center"/>
        <w:rPr>
          <w:b/>
          <w:sz w:val="32"/>
          <w:szCs w:val="32"/>
        </w:rPr>
      </w:pPr>
    </w:p>
    <w:p w:rsidR="00B73A4A" w:rsidRDefault="00815E56" w:rsidP="00815E56">
      <w:pPr>
        <w:jc w:val="center"/>
        <w:rPr>
          <w:sz w:val="32"/>
          <w:szCs w:val="32"/>
        </w:rPr>
      </w:pPr>
      <w:r w:rsidRPr="00B67FD3">
        <w:rPr>
          <w:sz w:val="32"/>
          <w:szCs w:val="32"/>
        </w:rPr>
        <w:t>АДМИНИСТРАЦИ</w:t>
      </w:r>
      <w:r w:rsidR="001F264A">
        <w:rPr>
          <w:sz w:val="32"/>
          <w:szCs w:val="32"/>
        </w:rPr>
        <w:t>Я</w:t>
      </w:r>
      <w:r w:rsidRPr="00B67FD3">
        <w:rPr>
          <w:sz w:val="32"/>
          <w:szCs w:val="32"/>
        </w:rPr>
        <w:t xml:space="preserve"> СТАРОМЫШАСТОВСКОГО СЕЛЬСКОГО ПОСЕЛЕНИЯ ДИНСКОГО РАЙОНА</w:t>
      </w:r>
    </w:p>
    <w:p w:rsidR="00B73A4A" w:rsidRDefault="00B73A4A" w:rsidP="00815E56">
      <w:pPr>
        <w:jc w:val="center"/>
        <w:rPr>
          <w:sz w:val="32"/>
          <w:szCs w:val="32"/>
        </w:rPr>
      </w:pPr>
    </w:p>
    <w:p w:rsidR="00815E56" w:rsidRPr="00B73A4A" w:rsidRDefault="00B73A4A" w:rsidP="00B73A4A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  <w:r w:rsidR="00815E56" w:rsidRPr="00B67FD3">
        <w:rPr>
          <w:sz w:val="32"/>
          <w:szCs w:val="32"/>
        </w:rPr>
        <w:t xml:space="preserve"> </w:t>
      </w:r>
    </w:p>
    <w:p w:rsidR="00C72357" w:rsidRPr="005C7E41" w:rsidRDefault="000A57A3" w:rsidP="00C72357">
      <w:pPr>
        <w:rPr>
          <w:szCs w:val="28"/>
        </w:rPr>
      </w:pPr>
      <w:r>
        <w:rPr>
          <w:szCs w:val="28"/>
        </w:rPr>
        <w:t>от</w:t>
      </w:r>
      <w:r w:rsidR="009B5EF7">
        <w:rPr>
          <w:szCs w:val="28"/>
        </w:rPr>
        <w:t>20.12.2019г.</w:t>
      </w:r>
      <w:r w:rsidR="009C00D7">
        <w:rPr>
          <w:szCs w:val="28"/>
        </w:rPr>
        <w:t xml:space="preserve">                    </w:t>
      </w:r>
      <w:r w:rsidR="005C7F24">
        <w:rPr>
          <w:szCs w:val="28"/>
        </w:rPr>
        <w:t xml:space="preserve"> </w:t>
      </w:r>
      <w:r w:rsidR="00C72357" w:rsidRPr="005C7E41">
        <w:rPr>
          <w:szCs w:val="28"/>
        </w:rPr>
        <w:t xml:space="preserve">                                                            </w:t>
      </w:r>
      <w:r w:rsidR="00CA0344">
        <w:rPr>
          <w:szCs w:val="28"/>
        </w:rPr>
        <w:t xml:space="preserve">     </w:t>
      </w:r>
      <w:r w:rsidR="00635034">
        <w:rPr>
          <w:szCs w:val="28"/>
        </w:rPr>
        <w:t>№</w:t>
      </w:r>
      <w:r w:rsidR="009B5EF7">
        <w:rPr>
          <w:szCs w:val="28"/>
        </w:rPr>
        <w:t xml:space="preserve"> 234</w:t>
      </w:r>
    </w:p>
    <w:p w:rsidR="00C72357" w:rsidRPr="00B67FD3" w:rsidRDefault="00C72357" w:rsidP="00C72357">
      <w:pPr>
        <w:jc w:val="center"/>
        <w:rPr>
          <w:szCs w:val="28"/>
        </w:rPr>
      </w:pPr>
      <w:r w:rsidRPr="00B67FD3">
        <w:rPr>
          <w:szCs w:val="28"/>
        </w:rPr>
        <w:t>ст</w:t>
      </w:r>
      <w:r w:rsidR="001F264A">
        <w:rPr>
          <w:szCs w:val="28"/>
        </w:rPr>
        <w:t>аница</w:t>
      </w:r>
      <w:r w:rsidRPr="00B67FD3">
        <w:rPr>
          <w:szCs w:val="28"/>
        </w:rPr>
        <w:t xml:space="preserve"> Старомышастовская</w:t>
      </w:r>
    </w:p>
    <w:p w:rsidR="009B5BEA" w:rsidRDefault="009B5BEA" w:rsidP="009B5BEA">
      <w:pPr>
        <w:spacing w:line="240" w:lineRule="exact"/>
        <w:rPr>
          <w:b/>
        </w:rPr>
      </w:pPr>
    </w:p>
    <w:p w:rsidR="00081802" w:rsidRDefault="00081802" w:rsidP="009B5BEA">
      <w:pPr>
        <w:spacing w:line="240" w:lineRule="exact"/>
        <w:rPr>
          <w:b/>
        </w:rPr>
      </w:pPr>
    </w:p>
    <w:p w:rsidR="0010705F" w:rsidRDefault="00364057" w:rsidP="00D87FBE">
      <w:pPr>
        <w:shd w:val="clear" w:color="auto" w:fill="FFFFFF"/>
        <w:ind w:left="6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 администрации Старомышастовского сельского поселения Динского района от 29.11.2018г. №277 «Об</w:t>
      </w:r>
      <w:r w:rsidR="00D87FBE" w:rsidRPr="00D87FBE">
        <w:rPr>
          <w:b/>
          <w:bCs/>
          <w:szCs w:val="28"/>
        </w:rPr>
        <w:t xml:space="preserve"> утверждении муниципальной программы «Газификация Старомышастовского сельского поселения </w:t>
      </w:r>
    </w:p>
    <w:p w:rsidR="007F3084" w:rsidRPr="00D87FBE" w:rsidRDefault="00D87FBE" w:rsidP="00D87FBE">
      <w:pPr>
        <w:shd w:val="clear" w:color="auto" w:fill="FFFFFF"/>
        <w:ind w:left="6" w:firstLine="720"/>
        <w:jc w:val="center"/>
        <w:rPr>
          <w:b/>
          <w:bCs/>
          <w:szCs w:val="28"/>
        </w:rPr>
      </w:pPr>
      <w:r w:rsidRPr="00D87FBE">
        <w:rPr>
          <w:b/>
          <w:bCs/>
          <w:szCs w:val="28"/>
        </w:rPr>
        <w:t>Динского района</w:t>
      </w:r>
      <w:r w:rsidR="0010705F">
        <w:rPr>
          <w:b/>
          <w:bCs/>
          <w:szCs w:val="28"/>
        </w:rPr>
        <w:t xml:space="preserve"> </w:t>
      </w:r>
      <w:r w:rsidR="007B4B03">
        <w:rPr>
          <w:b/>
          <w:bCs/>
          <w:szCs w:val="28"/>
        </w:rPr>
        <w:t>на</w:t>
      </w:r>
      <w:r w:rsidRPr="00D87FBE">
        <w:rPr>
          <w:b/>
          <w:bCs/>
          <w:szCs w:val="28"/>
        </w:rPr>
        <w:t xml:space="preserve"> 201</w:t>
      </w:r>
      <w:r w:rsidR="00635034">
        <w:rPr>
          <w:b/>
          <w:bCs/>
          <w:szCs w:val="28"/>
        </w:rPr>
        <w:t>9</w:t>
      </w:r>
      <w:r w:rsidR="007B4B03">
        <w:rPr>
          <w:b/>
          <w:bCs/>
          <w:szCs w:val="28"/>
        </w:rPr>
        <w:t>-2021 годы</w:t>
      </w:r>
      <w:r w:rsidRPr="00D87FBE">
        <w:rPr>
          <w:b/>
          <w:bCs/>
          <w:szCs w:val="28"/>
        </w:rPr>
        <w:t>»</w:t>
      </w:r>
    </w:p>
    <w:p w:rsidR="007F3084" w:rsidRDefault="007F3084" w:rsidP="00D87FBE">
      <w:pPr>
        <w:shd w:val="clear" w:color="auto" w:fill="FFFFFF"/>
        <w:ind w:left="6" w:firstLine="720"/>
        <w:jc w:val="center"/>
        <w:rPr>
          <w:bCs/>
          <w:szCs w:val="28"/>
        </w:rPr>
      </w:pPr>
    </w:p>
    <w:p w:rsidR="00081802" w:rsidRDefault="00081802" w:rsidP="00D87FBE">
      <w:pPr>
        <w:shd w:val="clear" w:color="auto" w:fill="FFFFFF"/>
        <w:ind w:left="6" w:firstLine="720"/>
        <w:jc w:val="center"/>
        <w:rPr>
          <w:bCs/>
          <w:szCs w:val="28"/>
        </w:rPr>
      </w:pPr>
    </w:p>
    <w:p w:rsidR="007F3084" w:rsidRDefault="007F3084" w:rsidP="007F3084">
      <w:pPr>
        <w:shd w:val="clear" w:color="auto" w:fill="FFFFFF"/>
        <w:ind w:left="6" w:firstLine="720"/>
        <w:jc w:val="both"/>
      </w:pPr>
      <w:r>
        <w:rPr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целях дальнейшего развития газификации </w:t>
      </w:r>
      <w:r w:rsidR="00F224BE">
        <w:rPr>
          <w:szCs w:val="28"/>
        </w:rPr>
        <w:t>Старомышастовского сельского поселения Динского района</w:t>
      </w:r>
      <w:r>
        <w:rPr>
          <w:szCs w:val="28"/>
        </w:rPr>
        <w:t>, улучшения социально-бытовых условий жизни населения</w:t>
      </w:r>
      <w:r w:rsidR="00806562">
        <w:rPr>
          <w:szCs w:val="28"/>
        </w:rPr>
        <w:t>,</w:t>
      </w:r>
      <w:r>
        <w:rPr>
          <w:szCs w:val="28"/>
        </w:rPr>
        <w:t xml:space="preserve"> </w:t>
      </w:r>
      <w:r w:rsidR="00DD2569">
        <w:rPr>
          <w:szCs w:val="28"/>
        </w:rPr>
        <w:t>постановляю:</w:t>
      </w:r>
    </w:p>
    <w:p w:rsidR="007F3084" w:rsidRPr="00212B98" w:rsidRDefault="00806562" w:rsidP="00212B98">
      <w:pPr>
        <w:shd w:val="clear" w:color="auto" w:fill="FFFFFF"/>
        <w:spacing w:line="324" w:lineRule="exact"/>
        <w:ind w:left="14" w:right="7"/>
        <w:jc w:val="both"/>
        <w:rPr>
          <w:spacing w:val="-27"/>
          <w:szCs w:val="28"/>
        </w:rPr>
      </w:pPr>
      <w:r>
        <w:rPr>
          <w:spacing w:val="-27"/>
          <w:szCs w:val="28"/>
        </w:rPr>
        <w:tab/>
      </w:r>
      <w:r w:rsidR="007F3084">
        <w:rPr>
          <w:spacing w:val="-27"/>
          <w:szCs w:val="28"/>
        </w:rPr>
        <w:t>1.</w:t>
      </w:r>
      <w:r>
        <w:rPr>
          <w:spacing w:val="-27"/>
          <w:szCs w:val="28"/>
        </w:rPr>
        <w:t xml:space="preserve"> </w:t>
      </w:r>
      <w:r w:rsidR="00B17535">
        <w:rPr>
          <w:spacing w:val="-27"/>
          <w:szCs w:val="28"/>
        </w:rPr>
        <w:t xml:space="preserve"> Внести </w:t>
      </w:r>
      <w:r w:rsidR="00212B98">
        <w:rPr>
          <w:spacing w:val="-27"/>
          <w:szCs w:val="28"/>
        </w:rPr>
        <w:t xml:space="preserve"> изменения в</w:t>
      </w:r>
      <w:r w:rsidR="00F224BE">
        <w:rPr>
          <w:szCs w:val="28"/>
        </w:rPr>
        <w:t xml:space="preserve"> муниципальную п</w:t>
      </w:r>
      <w:r w:rsidR="007F3084">
        <w:rPr>
          <w:szCs w:val="28"/>
        </w:rPr>
        <w:t>рограмму</w:t>
      </w:r>
      <w:r w:rsidR="00212B98">
        <w:rPr>
          <w:szCs w:val="28"/>
        </w:rPr>
        <w:t xml:space="preserve"> Старомышастовского сельского поселения Динского района от 29.11.2018г.</w:t>
      </w:r>
      <w:r w:rsidR="007F3084">
        <w:rPr>
          <w:szCs w:val="28"/>
        </w:rPr>
        <w:t xml:space="preserve"> «Газификация </w:t>
      </w:r>
      <w:r w:rsidR="00F224BE">
        <w:rPr>
          <w:szCs w:val="28"/>
        </w:rPr>
        <w:t>Старомышастовского сельс</w:t>
      </w:r>
      <w:r w:rsidR="007B4B03">
        <w:rPr>
          <w:szCs w:val="28"/>
        </w:rPr>
        <w:t>кого поселения Динского района на</w:t>
      </w:r>
      <w:r w:rsidR="00F224BE">
        <w:rPr>
          <w:szCs w:val="28"/>
        </w:rPr>
        <w:t xml:space="preserve"> </w:t>
      </w:r>
      <w:r w:rsidR="007F3084">
        <w:rPr>
          <w:szCs w:val="28"/>
        </w:rPr>
        <w:t>201</w:t>
      </w:r>
      <w:r w:rsidR="00635034">
        <w:rPr>
          <w:szCs w:val="28"/>
        </w:rPr>
        <w:t>9</w:t>
      </w:r>
      <w:r w:rsidR="007B4B03">
        <w:rPr>
          <w:szCs w:val="28"/>
        </w:rPr>
        <w:t>- 2021 годы</w:t>
      </w:r>
      <w:r w:rsidR="007F3084">
        <w:rPr>
          <w:szCs w:val="28"/>
        </w:rPr>
        <w:t>»</w:t>
      </w:r>
      <w:r w:rsidR="00212B98">
        <w:rPr>
          <w:szCs w:val="28"/>
        </w:rPr>
        <w:t xml:space="preserve"> изложив приложение в новой редакции</w:t>
      </w:r>
      <w:r>
        <w:rPr>
          <w:szCs w:val="28"/>
        </w:rPr>
        <w:t xml:space="preserve"> (прилагается)</w:t>
      </w:r>
      <w:r w:rsidR="007F3084">
        <w:rPr>
          <w:szCs w:val="28"/>
        </w:rPr>
        <w:t>.</w:t>
      </w:r>
    </w:p>
    <w:p w:rsidR="00806562" w:rsidRDefault="00B17535" w:rsidP="0080656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06562">
        <w:rPr>
          <w:szCs w:val="28"/>
        </w:rPr>
        <w:t xml:space="preserve">. </w:t>
      </w:r>
      <w:r w:rsidR="00346C48">
        <w:rPr>
          <w:szCs w:val="28"/>
        </w:rPr>
        <w:t>Общему отделу (</w:t>
      </w:r>
      <w:proofErr w:type="spellStart"/>
      <w:r w:rsidR="00346C48">
        <w:rPr>
          <w:szCs w:val="28"/>
        </w:rPr>
        <w:t>Велигоц</w:t>
      </w:r>
      <w:r w:rsidR="009C00D7">
        <w:rPr>
          <w:szCs w:val="28"/>
        </w:rPr>
        <w:t>кая</w:t>
      </w:r>
      <w:proofErr w:type="spellEnd"/>
      <w:r w:rsidR="001F67B1">
        <w:rPr>
          <w:szCs w:val="28"/>
        </w:rPr>
        <w:t xml:space="preserve">) </w:t>
      </w:r>
      <w:proofErr w:type="gramStart"/>
      <w:r w:rsidR="001F67B1">
        <w:rPr>
          <w:szCs w:val="28"/>
        </w:rPr>
        <w:t>р</w:t>
      </w:r>
      <w:r w:rsidR="00806562">
        <w:rPr>
          <w:szCs w:val="28"/>
        </w:rPr>
        <w:t>азместить</w:t>
      </w:r>
      <w:proofErr w:type="gramEnd"/>
      <w:r w:rsidR="00806562">
        <w:rPr>
          <w:szCs w:val="28"/>
        </w:rPr>
        <w:t xml:space="preserve"> настоящее постановление на официальном сайте Старомышастовского сельского по</w:t>
      </w:r>
      <w:r w:rsidR="00635034">
        <w:rPr>
          <w:szCs w:val="28"/>
        </w:rPr>
        <w:t>селения в сети Интернет</w:t>
      </w:r>
      <w:r w:rsidR="00806562">
        <w:rPr>
          <w:szCs w:val="28"/>
        </w:rPr>
        <w:t>.</w:t>
      </w:r>
    </w:p>
    <w:p w:rsidR="00806562" w:rsidRDefault="00B17535" w:rsidP="00806562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06562">
        <w:rPr>
          <w:szCs w:val="28"/>
        </w:rPr>
        <w:t>. Контроль  исполнения настоящего постановления оставляю за собой.</w:t>
      </w:r>
    </w:p>
    <w:p w:rsidR="007F3084" w:rsidRDefault="00B17535" w:rsidP="00B17535">
      <w:pPr>
        <w:ind w:firstLine="708"/>
        <w:jc w:val="both"/>
        <w:rPr>
          <w:b/>
          <w:szCs w:val="28"/>
        </w:rPr>
      </w:pPr>
      <w:r>
        <w:rPr>
          <w:szCs w:val="28"/>
        </w:rPr>
        <w:t>4</w:t>
      </w:r>
      <w:r w:rsidR="00806562" w:rsidRPr="00C869F8">
        <w:rPr>
          <w:szCs w:val="28"/>
        </w:rPr>
        <w:t xml:space="preserve">. </w:t>
      </w:r>
      <w:r w:rsidR="00806562">
        <w:rPr>
          <w:szCs w:val="28"/>
        </w:rPr>
        <w:t xml:space="preserve">Постановление вступает в силу </w:t>
      </w:r>
      <w:r w:rsidR="00806562" w:rsidRPr="00C869F8">
        <w:rPr>
          <w:szCs w:val="28"/>
        </w:rPr>
        <w:t>с</w:t>
      </w:r>
      <w:r>
        <w:rPr>
          <w:szCs w:val="28"/>
        </w:rPr>
        <w:t>о дня его опубликования.</w:t>
      </w:r>
      <w:r w:rsidR="00806562" w:rsidRPr="00C869F8">
        <w:rPr>
          <w:szCs w:val="28"/>
        </w:rPr>
        <w:t xml:space="preserve"> </w:t>
      </w:r>
    </w:p>
    <w:p w:rsidR="00F224BE" w:rsidRDefault="00F224BE" w:rsidP="007F3084">
      <w:pPr>
        <w:spacing w:line="240" w:lineRule="exact"/>
        <w:rPr>
          <w:b/>
          <w:szCs w:val="28"/>
        </w:rPr>
      </w:pPr>
    </w:p>
    <w:p w:rsidR="00F224BE" w:rsidRDefault="00F224BE" w:rsidP="007F3084">
      <w:pPr>
        <w:spacing w:line="240" w:lineRule="exact"/>
        <w:rPr>
          <w:b/>
          <w:szCs w:val="28"/>
        </w:rPr>
      </w:pPr>
    </w:p>
    <w:p w:rsidR="00F224BE" w:rsidRDefault="00F224BE" w:rsidP="007F3084">
      <w:pPr>
        <w:spacing w:line="240" w:lineRule="exact"/>
        <w:rPr>
          <w:b/>
          <w:szCs w:val="28"/>
        </w:rPr>
      </w:pPr>
    </w:p>
    <w:p w:rsidR="00BE21AF" w:rsidRDefault="00BE21AF" w:rsidP="00CC3084">
      <w:pPr>
        <w:rPr>
          <w:szCs w:val="28"/>
        </w:rPr>
      </w:pPr>
    </w:p>
    <w:p w:rsidR="00BE21AF" w:rsidRDefault="00BE21AF" w:rsidP="00CC3084">
      <w:pPr>
        <w:rPr>
          <w:szCs w:val="28"/>
        </w:rPr>
      </w:pPr>
    </w:p>
    <w:p w:rsidR="00F224BE" w:rsidRDefault="0085570B" w:rsidP="00CC3084">
      <w:pPr>
        <w:rPr>
          <w:szCs w:val="28"/>
        </w:rPr>
      </w:pPr>
      <w:r>
        <w:rPr>
          <w:szCs w:val="28"/>
        </w:rPr>
        <w:t>Г</w:t>
      </w:r>
      <w:r w:rsidR="007F3084" w:rsidRPr="00F224BE">
        <w:rPr>
          <w:szCs w:val="28"/>
        </w:rPr>
        <w:t>лав</w:t>
      </w:r>
      <w:r>
        <w:rPr>
          <w:szCs w:val="28"/>
        </w:rPr>
        <w:t>а</w:t>
      </w:r>
      <w:r w:rsidR="007F3084" w:rsidRPr="00F224BE">
        <w:rPr>
          <w:szCs w:val="28"/>
        </w:rPr>
        <w:t xml:space="preserve"> </w:t>
      </w:r>
      <w:r w:rsidR="00F224BE">
        <w:rPr>
          <w:szCs w:val="28"/>
        </w:rPr>
        <w:t>Старомышастовского</w:t>
      </w:r>
    </w:p>
    <w:p w:rsidR="007F3084" w:rsidRPr="00F224BE" w:rsidRDefault="00F224BE" w:rsidP="00CC3084">
      <w:pPr>
        <w:rPr>
          <w:szCs w:val="28"/>
        </w:rPr>
      </w:pPr>
      <w:r>
        <w:rPr>
          <w:szCs w:val="28"/>
        </w:rPr>
        <w:t xml:space="preserve">сельского </w:t>
      </w:r>
      <w:r w:rsidR="007F3084" w:rsidRPr="00F224BE">
        <w:rPr>
          <w:szCs w:val="28"/>
        </w:rPr>
        <w:t xml:space="preserve">поселения         </w:t>
      </w:r>
      <w:r>
        <w:rPr>
          <w:szCs w:val="28"/>
        </w:rPr>
        <w:t xml:space="preserve">                                                  </w:t>
      </w:r>
      <w:r w:rsidR="00315835">
        <w:rPr>
          <w:szCs w:val="28"/>
        </w:rPr>
        <w:t xml:space="preserve">         </w:t>
      </w:r>
      <w:r w:rsidR="0085570B">
        <w:rPr>
          <w:szCs w:val="28"/>
        </w:rPr>
        <w:t>С.Н. Долженко</w:t>
      </w:r>
    </w:p>
    <w:p w:rsidR="007F3084" w:rsidRDefault="007F3084" w:rsidP="00CC3084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</w:t>
      </w:r>
    </w:p>
    <w:p w:rsidR="007F3084" w:rsidRDefault="007F3084" w:rsidP="00CC3084">
      <w:pPr>
        <w:shd w:val="clear" w:color="auto" w:fill="FFFFFF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tbl>
      <w:tblPr>
        <w:tblW w:w="9571" w:type="dxa"/>
        <w:tblLook w:val="01E0"/>
      </w:tblPr>
      <w:tblGrid>
        <w:gridCol w:w="4786"/>
        <w:gridCol w:w="4785"/>
      </w:tblGrid>
      <w:tr w:rsidR="007F3084" w:rsidRPr="005312DC" w:rsidTr="005312DC">
        <w:tc>
          <w:tcPr>
            <w:tcW w:w="4786" w:type="dxa"/>
            <w:shd w:val="clear" w:color="auto" w:fill="auto"/>
          </w:tcPr>
          <w:p w:rsidR="007F3084" w:rsidRPr="005312DC" w:rsidRDefault="007F3084" w:rsidP="00CC308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B17535" w:rsidRDefault="00B17535" w:rsidP="005312DC">
            <w:pPr>
              <w:jc w:val="both"/>
              <w:rPr>
                <w:szCs w:val="28"/>
              </w:rPr>
            </w:pPr>
          </w:p>
          <w:p w:rsidR="007F3084" w:rsidRPr="005312DC" w:rsidRDefault="007F3084" w:rsidP="005312DC">
            <w:pPr>
              <w:jc w:val="both"/>
              <w:rPr>
                <w:sz w:val="24"/>
                <w:szCs w:val="24"/>
              </w:rPr>
            </w:pPr>
            <w:r w:rsidRPr="005312DC">
              <w:rPr>
                <w:szCs w:val="28"/>
              </w:rPr>
              <w:t>Утверждена</w:t>
            </w:r>
          </w:p>
          <w:p w:rsidR="007F3084" w:rsidRPr="005312DC" w:rsidRDefault="007F3084" w:rsidP="005312DC">
            <w:pPr>
              <w:jc w:val="both"/>
              <w:rPr>
                <w:szCs w:val="28"/>
              </w:rPr>
            </w:pPr>
            <w:r w:rsidRPr="005312DC">
              <w:rPr>
                <w:szCs w:val="28"/>
              </w:rPr>
              <w:t>п</w:t>
            </w:r>
            <w:r w:rsidR="005E1104" w:rsidRPr="005312DC">
              <w:rPr>
                <w:szCs w:val="28"/>
              </w:rPr>
              <w:t>остановлением а</w:t>
            </w:r>
            <w:r w:rsidRPr="005312DC">
              <w:rPr>
                <w:szCs w:val="28"/>
              </w:rPr>
              <w:t xml:space="preserve">дминистрации </w:t>
            </w:r>
          </w:p>
          <w:p w:rsidR="007F3084" w:rsidRPr="005312DC" w:rsidRDefault="005E1104" w:rsidP="005312DC">
            <w:pPr>
              <w:jc w:val="both"/>
              <w:rPr>
                <w:szCs w:val="28"/>
              </w:rPr>
            </w:pPr>
            <w:r w:rsidRPr="005312DC">
              <w:rPr>
                <w:szCs w:val="28"/>
              </w:rPr>
              <w:t>Старомышастовского</w:t>
            </w:r>
            <w:r w:rsidR="00F54BB7">
              <w:rPr>
                <w:szCs w:val="28"/>
              </w:rPr>
              <w:t xml:space="preserve"> </w:t>
            </w:r>
            <w:r w:rsidRPr="005312DC">
              <w:rPr>
                <w:szCs w:val="28"/>
              </w:rPr>
              <w:t>сельского</w:t>
            </w:r>
            <w:r w:rsidR="003C04F9">
              <w:rPr>
                <w:szCs w:val="28"/>
              </w:rPr>
              <w:t xml:space="preserve"> поселения </w:t>
            </w:r>
            <w:proofErr w:type="gramStart"/>
            <w:r w:rsidRPr="005312DC">
              <w:rPr>
                <w:szCs w:val="28"/>
              </w:rPr>
              <w:t>от</w:t>
            </w:r>
            <w:proofErr w:type="gramEnd"/>
            <w:r w:rsidR="000A57A3">
              <w:rPr>
                <w:szCs w:val="28"/>
              </w:rPr>
              <w:t>____________</w:t>
            </w:r>
            <w:r w:rsidRPr="005312DC">
              <w:rPr>
                <w:szCs w:val="28"/>
              </w:rPr>
              <w:t xml:space="preserve"> </w:t>
            </w:r>
            <w:r w:rsidR="003C04F9">
              <w:rPr>
                <w:szCs w:val="28"/>
              </w:rPr>
              <w:t xml:space="preserve">   </w:t>
            </w:r>
            <w:r w:rsidRPr="005312DC">
              <w:rPr>
                <w:szCs w:val="28"/>
              </w:rPr>
              <w:t>№</w:t>
            </w:r>
            <w:r w:rsidR="000A57A3">
              <w:rPr>
                <w:szCs w:val="28"/>
              </w:rPr>
              <w:t>____</w:t>
            </w:r>
            <w:r w:rsidRPr="005312DC">
              <w:rPr>
                <w:szCs w:val="28"/>
              </w:rPr>
              <w:t xml:space="preserve">     </w:t>
            </w:r>
          </w:p>
          <w:p w:rsidR="007F3084" w:rsidRPr="005312DC" w:rsidRDefault="007F3084" w:rsidP="005312DC">
            <w:pPr>
              <w:jc w:val="both"/>
              <w:rPr>
                <w:sz w:val="24"/>
                <w:szCs w:val="24"/>
              </w:rPr>
            </w:pPr>
            <w:r w:rsidRPr="005312DC">
              <w:rPr>
                <w:b/>
              </w:rPr>
              <w:t xml:space="preserve"> </w:t>
            </w:r>
          </w:p>
        </w:tc>
      </w:tr>
    </w:tbl>
    <w:p w:rsidR="007F3084" w:rsidRPr="00AF4819" w:rsidRDefault="007F3084" w:rsidP="007F3084">
      <w:pPr>
        <w:widowControl w:val="0"/>
        <w:jc w:val="center"/>
        <w:rPr>
          <w:b/>
          <w:sz w:val="12"/>
          <w:szCs w:val="28"/>
        </w:rPr>
      </w:pPr>
    </w:p>
    <w:p w:rsidR="007F3084" w:rsidRDefault="007F3084" w:rsidP="007F308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3B6225" w:rsidRDefault="007F3084" w:rsidP="007F3084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rPr>
          <w:b/>
          <w:szCs w:val="28"/>
        </w:rPr>
      </w:pPr>
      <w:r>
        <w:rPr>
          <w:b/>
          <w:szCs w:val="28"/>
        </w:rPr>
        <w:t xml:space="preserve">«Газификация  </w:t>
      </w:r>
      <w:r w:rsidR="003B6225">
        <w:rPr>
          <w:b/>
          <w:szCs w:val="28"/>
        </w:rPr>
        <w:t>Старомышастовского сельского</w:t>
      </w:r>
      <w:r w:rsidR="002A62A1">
        <w:rPr>
          <w:b/>
          <w:szCs w:val="28"/>
        </w:rPr>
        <w:t xml:space="preserve"> поселения </w:t>
      </w:r>
    </w:p>
    <w:p w:rsidR="007F3084" w:rsidRDefault="00F64652" w:rsidP="003B6225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center"/>
        <w:rPr>
          <w:b/>
        </w:rPr>
      </w:pPr>
      <w:r>
        <w:rPr>
          <w:b/>
          <w:szCs w:val="28"/>
        </w:rPr>
        <w:t xml:space="preserve">Динского района </w:t>
      </w:r>
      <w:r w:rsidR="007B4B03">
        <w:rPr>
          <w:b/>
          <w:szCs w:val="28"/>
        </w:rPr>
        <w:t>на</w:t>
      </w:r>
      <w:r w:rsidR="002A62A1">
        <w:rPr>
          <w:b/>
          <w:szCs w:val="28"/>
        </w:rPr>
        <w:t xml:space="preserve"> 201</w:t>
      </w:r>
      <w:r w:rsidR="00635034">
        <w:rPr>
          <w:b/>
          <w:szCs w:val="28"/>
        </w:rPr>
        <w:t>9</w:t>
      </w:r>
      <w:r w:rsidR="007B4B03">
        <w:rPr>
          <w:b/>
          <w:szCs w:val="28"/>
        </w:rPr>
        <w:t>-2021 годы</w:t>
      </w:r>
      <w:r w:rsidR="002A62A1">
        <w:rPr>
          <w:b/>
          <w:szCs w:val="28"/>
        </w:rPr>
        <w:t>»</w:t>
      </w:r>
    </w:p>
    <w:p w:rsidR="007F3084" w:rsidRPr="00AF4819" w:rsidRDefault="007F3084" w:rsidP="007F3084">
      <w:pPr>
        <w:widowControl w:val="0"/>
        <w:jc w:val="center"/>
        <w:rPr>
          <w:b/>
          <w:sz w:val="18"/>
          <w:szCs w:val="28"/>
        </w:rPr>
      </w:pPr>
    </w:p>
    <w:p w:rsidR="007F3084" w:rsidRDefault="007F3084" w:rsidP="007F308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7F3084" w:rsidRDefault="007F3084" w:rsidP="007F308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программы </w:t>
      </w:r>
    </w:p>
    <w:p w:rsidR="007F3084" w:rsidRDefault="007F3084" w:rsidP="003B6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1. Наименование муниципальной программы:</w:t>
      </w:r>
    </w:p>
    <w:p w:rsidR="007F3084" w:rsidRDefault="007F3084" w:rsidP="003B6225">
      <w:pPr>
        <w:shd w:val="clear" w:color="auto" w:fill="FFFFFF"/>
        <w:tabs>
          <w:tab w:val="left" w:pos="1267"/>
        </w:tabs>
        <w:spacing w:line="324" w:lineRule="exact"/>
        <w:ind w:left="14" w:right="7" w:hanging="14"/>
        <w:jc w:val="both"/>
      </w:pPr>
      <w:r>
        <w:rPr>
          <w:szCs w:val="28"/>
        </w:rPr>
        <w:t xml:space="preserve">«Газификация  </w:t>
      </w:r>
      <w:r w:rsidR="003B6225">
        <w:rPr>
          <w:szCs w:val="28"/>
        </w:rPr>
        <w:t>Старомышастовского сельского</w:t>
      </w:r>
      <w:r>
        <w:rPr>
          <w:szCs w:val="28"/>
        </w:rPr>
        <w:t xml:space="preserve"> поселения </w:t>
      </w:r>
      <w:r w:rsidR="003B6225">
        <w:rPr>
          <w:szCs w:val="28"/>
        </w:rPr>
        <w:t xml:space="preserve">Динского района </w:t>
      </w:r>
      <w:r w:rsidR="007B4B03">
        <w:rPr>
          <w:szCs w:val="28"/>
        </w:rPr>
        <w:t>на</w:t>
      </w:r>
      <w:r>
        <w:rPr>
          <w:szCs w:val="28"/>
        </w:rPr>
        <w:t xml:space="preserve"> 201</w:t>
      </w:r>
      <w:r w:rsidR="007B4B03">
        <w:rPr>
          <w:szCs w:val="28"/>
        </w:rPr>
        <w:t>9-2021 годы</w:t>
      </w:r>
      <w:r>
        <w:rPr>
          <w:szCs w:val="28"/>
        </w:rPr>
        <w:t>» (далее – программа).</w:t>
      </w:r>
    </w:p>
    <w:p w:rsidR="007F3084" w:rsidRDefault="007F3084" w:rsidP="003B62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Ответственный исполнитель муниципальной программы: </w:t>
      </w:r>
      <w:r w:rsidR="00A900A8">
        <w:rPr>
          <w:rFonts w:ascii="Times New Roman" w:hAnsi="Times New Roman" w:cs="Times New Roman"/>
          <w:sz w:val="28"/>
          <w:szCs w:val="28"/>
        </w:rPr>
        <w:t xml:space="preserve"> </w:t>
      </w:r>
      <w:r w:rsidR="00F648F6">
        <w:rPr>
          <w:rFonts w:ascii="Times New Roman" w:hAnsi="Times New Roman" w:cs="Times New Roman"/>
          <w:sz w:val="28"/>
          <w:szCs w:val="28"/>
        </w:rPr>
        <w:t xml:space="preserve">отдел ЖКХ и ТЭК </w:t>
      </w:r>
    </w:p>
    <w:p w:rsidR="007F3084" w:rsidRDefault="007F3084" w:rsidP="007F3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Соисполнители муниципальной программы:  нет</w:t>
      </w:r>
      <w:r w:rsidR="002A62A1">
        <w:rPr>
          <w:rFonts w:ascii="Times New Roman" w:hAnsi="Times New Roman" w:cs="Times New Roman"/>
          <w:sz w:val="28"/>
          <w:szCs w:val="28"/>
        </w:rPr>
        <w:t>.</w:t>
      </w:r>
    </w:p>
    <w:p w:rsidR="007F3084" w:rsidRDefault="007F3084" w:rsidP="007F3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Цели, задачи и целевые показатели  программы:</w:t>
      </w:r>
    </w:p>
    <w:p w:rsidR="007F3084" w:rsidRPr="00AF4819" w:rsidRDefault="007F3084" w:rsidP="007F3084">
      <w:pPr>
        <w:ind w:firstLine="540"/>
        <w:jc w:val="both"/>
        <w:rPr>
          <w:sz w:val="12"/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49"/>
        <w:gridCol w:w="5288"/>
        <w:gridCol w:w="993"/>
        <w:gridCol w:w="141"/>
        <w:gridCol w:w="851"/>
        <w:gridCol w:w="142"/>
        <w:gridCol w:w="992"/>
        <w:gridCol w:w="22"/>
      </w:tblGrid>
      <w:tr w:rsidR="007F3084" w:rsidTr="0018207B">
        <w:trPr>
          <w:gridAfter w:val="1"/>
          <w:wAfter w:w="22" w:type="dxa"/>
          <w:trHeight w:val="400"/>
        </w:trPr>
        <w:tc>
          <w:tcPr>
            <w:tcW w:w="949" w:type="dxa"/>
            <w:vMerge w:val="restart"/>
          </w:tcPr>
          <w:p w:rsidR="007F3084" w:rsidRPr="007F3084" w:rsidRDefault="007F3084" w:rsidP="007F308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F3084" w:rsidRPr="007F3084" w:rsidRDefault="007F3084" w:rsidP="007F308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288" w:type="dxa"/>
            <w:vMerge w:val="restart"/>
          </w:tcPr>
          <w:p w:rsidR="007F3084" w:rsidRPr="007F3084" w:rsidRDefault="007F3084" w:rsidP="003B622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119" w:type="dxa"/>
            <w:gridSpan w:val="5"/>
          </w:tcPr>
          <w:p w:rsidR="007F3084" w:rsidRPr="007F3084" w:rsidRDefault="007F3084" w:rsidP="003B622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Значения целевого</w:t>
            </w:r>
          </w:p>
          <w:p w:rsidR="007F3084" w:rsidRPr="007F3084" w:rsidRDefault="007F3084" w:rsidP="003B622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3F42BD" w:rsidTr="0018207B">
        <w:trPr>
          <w:gridAfter w:val="1"/>
          <w:wAfter w:w="22" w:type="dxa"/>
          <w:trHeight w:val="303"/>
        </w:trPr>
        <w:tc>
          <w:tcPr>
            <w:tcW w:w="949" w:type="dxa"/>
            <w:vMerge/>
            <w:vAlign w:val="center"/>
          </w:tcPr>
          <w:p w:rsidR="003F42BD" w:rsidRDefault="003F42BD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5288" w:type="dxa"/>
            <w:vMerge/>
            <w:vAlign w:val="center"/>
          </w:tcPr>
          <w:p w:rsidR="003F42BD" w:rsidRDefault="003F42BD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993" w:type="dxa"/>
          </w:tcPr>
          <w:p w:rsidR="003F42BD" w:rsidRDefault="003F42BD" w:rsidP="00F646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gridSpan w:val="2"/>
          </w:tcPr>
          <w:p w:rsidR="003F42BD" w:rsidRDefault="00107F14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07F14" w:rsidRDefault="00107F14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BD" w:rsidRDefault="00107F14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F42BD" w:rsidTr="0018207B">
        <w:trPr>
          <w:gridAfter w:val="1"/>
          <w:wAfter w:w="22" w:type="dxa"/>
          <w:trHeight w:val="236"/>
        </w:trPr>
        <w:tc>
          <w:tcPr>
            <w:tcW w:w="949" w:type="dxa"/>
          </w:tcPr>
          <w:p w:rsidR="003F42BD" w:rsidRPr="007F3084" w:rsidRDefault="003F42BD" w:rsidP="007F30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</w:tcPr>
          <w:p w:rsidR="003F42BD" w:rsidRPr="007F3084" w:rsidRDefault="003F4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42BD" w:rsidRPr="007F3084" w:rsidRDefault="003F4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F42BD" w:rsidRPr="007F3084" w:rsidRDefault="00107F14" w:rsidP="003F4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3F42BD" w:rsidRPr="007F3084" w:rsidRDefault="00107F14" w:rsidP="003F4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084" w:rsidTr="0018207B">
        <w:trPr>
          <w:gridAfter w:val="1"/>
          <w:wAfter w:w="22" w:type="dxa"/>
          <w:trHeight w:val="506"/>
        </w:trPr>
        <w:tc>
          <w:tcPr>
            <w:tcW w:w="949" w:type="dxa"/>
          </w:tcPr>
          <w:p w:rsidR="007F3084" w:rsidRPr="007F3084" w:rsidRDefault="007F30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7" w:type="dxa"/>
            <w:gridSpan w:val="6"/>
          </w:tcPr>
          <w:p w:rsidR="007F3084" w:rsidRPr="007F3084" w:rsidRDefault="007F3084" w:rsidP="00631E4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F3084">
              <w:rPr>
                <w:sz w:val="24"/>
                <w:szCs w:val="24"/>
              </w:rPr>
              <w:t>Цель 1. У</w:t>
            </w:r>
            <w:r w:rsidRPr="007F3084">
              <w:rPr>
                <w:spacing w:val="-1"/>
                <w:sz w:val="24"/>
                <w:szCs w:val="24"/>
              </w:rPr>
              <w:t>лучшение социально-экономических условий жизни населения за счет создания условий для</w:t>
            </w:r>
            <w:r w:rsidR="00631E4A">
              <w:rPr>
                <w:spacing w:val="-1"/>
                <w:sz w:val="24"/>
                <w:szCs w:val="24"/>
              </w:rPr>
              <w:t xml:space="preserve"> </w:t>
            </w:r>
            <w:r w:rsidRPr="007F3084">
              <w:rPr>
                <w:spacing w:val="-1"/>
                <w:sz w:val="24"/>
                <w:szCs w:val="24"/>
              </w:rPr>
              <w:t>газификации домовладений и котельных;</w:t>
            </w:r>
          </w:p>
          <w:p w:rsidR="007F3084" w:rsidRPr="007F3084" w:rsidRDefault="007F308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F3084">
              <w:rPr>
                <w:sz w:val="24"/>
                <w:szCs w:val="24"/>
              </w:rPr>
              <w:t xml:space="preserve">развитие газораспределительных сетей </w:t>
            </w:r>
            <w:r w:rsidR="00631E4A">
              <w:rPr>
                <w:sz w:val="24"/>
                <w:szCs w:val="24"/>
              </w:rPr>
              <w:t>поселения</w:t>
            </w:r>
            <w:r w:rsidRPr="007F3084">
              <w:rPr>
                <w:sz w:val="24"/>
                <w:szCs w:val="24"/>
              </w:rPr>
              <w:t>;</w:t>
            </w:r>
          </w:p>
          <w:p w:rsidR="007F3084" w:rsidRPr="007F3084" w:rsidRDefault="007F3084" w:rsidP="00631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экономики поселения с учетом энергетической и экологической безопасности</w:t>
            </w:r>
          </w:p>
        </w:tc>
      </w:tr>
      <w:tr w:rsidR="007F3084" w:rsidTr="0018207B">
        <w:trPr>
          <w:gridAfter w:val="1"/>
          <w:wAfter w:w="22" w:type="dxa"/>
        </w:trPr>
        <w:tc>
          <w:tcPr>
            <w:tcW w:w="949" w:type="dxa"/>
          </w:tcPr>
          <w:p w:rsidR="007F3084" w:rsidRPr="007F3084" w:rsidRDefault="007F30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07" w:type="dxa"/>
            <w:gridSpan w:val="6"/>
          </w:tcPr>
          <w:p w:rsidR="007F3084" w:rsidRPr="007F3084" w:rsidRDefault="007F3084" w:rsidP="00AC781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AC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территории </w:t>
            </w:r>
            <w:r w:rsidR="00631E4A">
              <w:rPr>
                <w:rFonts w:ascii="Times New Roman" w:hAnsi="Times New Roman" w:cs="Times New Roman"/>
                <w:sz w:val="24"/>
                <w:szCs w:val="24"/>
              </w:rPr>
              <w:t xml:space="preserve">Старомышастовского сельского </w:t>
            </w:r>
            <w:r w:rsidRPr="007F30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  </w:t>
            </w:r>
            <w:r w:rsidRPr="007F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3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3F42BD" w:rsidTr="0018207B">
        <w:tc>
          <w:tcPr>
            <w:tcW w:w="949" w:type="dxa"/>
          </w:tcPr>
          <w:p w:rsidR="003F42BD" w:rsidRPr="007F3084" w:rsidRDefault="003F42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  <w:r w:rsidR="0018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3F42BD" w:rsidRPr="007F3084" w:rsidRDefault="003F42BD" w:rsidP="00AC78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</w:t>
            </w:r>
            <w:r w:rsidR="00F31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государственная экспертиза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строительства газопровода </w:t>
            </w:r>
          </w:p>
        </w:tc>
        <w:tc>
          <w:tcPr>
            <w:tcW w:w="1134" w:type="dxa"/>
            <w:gridSpan w:val="2"/>
          </w:tcPr>
          <w:p w:rsidR="003F42BD" w:rsidRPr="007F3084" w:rsidRDefault="002E44FF" w:rsidP="00F134EF">
            <w:pPr>
              <w:pStyle w:val="ConsPlusCel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2 779</w:t>
            </w:r>
            <w:r w:rsidR="0018207B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993" w:type="dxa"/>
            <w:gridSpan w:val="2"/>
          </w:tcPr>
          <w:p w:rsidR="003F42BD" w:rsidRPr="007F3084" w:rsidRDefault="005D6096" w:rsidP="00107F14">
            <w:pPr>
              <w:pStyle w:val="ConsPlusCel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0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</w:tcPr>
          <w:p w:rsidR="003F42BD" w:rsidRPr="007F3084" w:rsidRDefault="00107F14" w:rsidP="00107F14">
            <w:pPr>
              <w:pStyle w:val="ConsPlusCel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2BD" w:rsidTr="0018207B">
        <w:tc>
          <w:tcPr>
            <w:tcW w:w="949" w:type="dxa"/>
          </w:tcPr>
          <w:p w:rsidR="003F42BD" w:rsidRPr="007F3084" w:rsidRDefault="003F42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  <w:r w:rsidR="0018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3F42BD" w:rsidRPr="007F3084" w:rsidRDefault="003F42BD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 Строительство газопровода среднего и низкого давления на условиях софинансирования.</w:t>
            </w:r>
          </w:p>
        </w:tc>
        <w:tc>
          <w:tcPr>
            <w:tcW w:w="1134" w:type="dxa"/>
            <w:gridSpan w:val="2"/>
          </w:tcPr>
          <w:p w:rsidR="003F42BD" w:rsidRPr="007F3084" w:rsidRDefault="003F42BD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1 153,6</w:t>
            </w:r>
          </w:p>
        </w:tc>
        <w:tc>
          <w:tcPr>
            <w:tcW w:w="993" w:type="dxa"/>
            <w:gridSpan w:val="2"/>
          </w:tcPr>
          <w:p w:rsidR="003F42BD" w:rsidRPr="007F3084" w:rsidRDefault="005D6096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</w:t>
            </w:r>
            <w:r w:rsidR="00107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gridSpan w:val="2"/>
          </w:tcPr>
          <w:p w:rsidR="003F42BD" w:rsidRPr="007F3084" w:rsidRDefault="00107F14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18207B" w:rsidTr="0018207B">
        <w:tc>
          <w:tcPr>
            <w:tcW w:w="949" w:type="dxa"/>
          </w:tcPr>
          <w:p w:rsidR="0018207B" w:rsidRDefault="0018207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288" w:type="dxa"/>
          </w:tcPr>
          <w:p w:rsidR="0018207B" w:rsidRDefault="0018207B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 диспетчерское обеспечение сети газопотребления - газораспределения</w:t>
            </w:r>
          </w:p>
        </w:tc>
        <w:tc>
          <w:tcPr>
            <w:tcW w:w="1134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3" w:type="dxa"/>
            <w:gridSpan w:val="2"/>
          </w:tcPr>
          <w:p w:rsidR="0018207B" w:rsidRDefault="005D6096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4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7B" w:rsidTr="00346C48">
        <w:trPr>
          <w:trHeight w:val="555"/>
        </w:trPr>
        <w:tc>
          <w:tcPr>
            <w:tcW w:w="949" w:type="dxa"/>
          </w:tcPr>
          <w:p w:rsidR="0018207B" w:rsidRDefault="0018207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288" w:type="dxa"/>
          </w:tcPr>
          <w:p w:rsidR="0018207B" w:rsidRDefault="0018207B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объектов сети газоснабжения</w:t>
            </w:r>
            <w:r w:rsidR="0027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газопотребления</w:t>
            </w:r>
          </w:p>
        </w:tc>
        <w:tc>
          <w:tcPr>
            <w:tcW w:w="1134" w:type="dxa"/>
            <w:gridSpan w:val="2"/>
          </w:tcPr>
          <w:p w:rsidR="0018207B" w:rsidRDefault="0018207B" w:rsidP="00182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3" w:type="dxa"/>
            <w:gridSpan w:val="2"/>
          </w:tcPr>
          <w:p w:rsidR="0018207B" w:rsidRDefault="005D6096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014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48" w:rsidTr="00346C48">
        <w:trPr>
          <w:trHeight w:val="345"/>
        </w:trPr>
        <w:tc>
          <w:tcPr>
            <w:tcW w:w="949" w:type="dxa"/>
          </w:tcPr>
          <w:p w:rsidR="00346C48" w:rsidRDefault="00346C48" w:rsidP="00346C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5288" w:type="dxa"/>
          </w:tcPr>
          <w:p w:rsidR="00346C48" w:rsidRDefault="00346C48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права пользования (арендной платы) газораспределительными системами</w:t>
            </w:r>
          </w:p>
        </w:tc>
        <w:tc>
          <w:tcPr>
            <w:tcW w:w="1134" w:type="dxa"/>
            <w:gridSpan w:val="2"/>
          </w:tcPr>
          <w:p w:rsidR="00346C48" w:rsidRDefault="00346C48" w:rsidP="00182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</w:tcPr>
          <w:p w:rsidR="00346C48" w:rsidRDefault="00346C48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346C48" w:rsidRDefault="00346C48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48" w:rsidTr="00C26E0B">
        <w:trPr>
          <w:trHeight w:val="720"/>
        </w:trPr>
        <w:tc>
          <w:tcPr>
            <w:tcW w:w="949" w:type="dxa"/>
          </w:tcPr>
          <w:p w:rsidR="00346C48" w:rsidRDefault="00346C48" w:rsidP="00346C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5288" w:type="dxa"/>
          </w:tcPr>
          <w:p w:rsidR="00346C48" w:rsidRDefault="00346C48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планировки территории и проекта межевания территории</w:t>
            </w:r>
          </w:p>
        </w:tc>
        <w:tc>
          <w:tcPr>
            <w:tcW w:w="1134" w:type="dxa"/>
            <w:gridSpan w:val="2"/>
          </w:tcPr>
          <w:p w:rsidR="00346C48" w:rsidRDefault="00346C48" w:rsidP="00182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gridSpan w:val="2"/>
          </w:tcPr>
          <w:p w:rsidR="00346C48" w:rsidRDefault="00346C48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346C48" w:rsidRDefault="00346C48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0B" w:rsidTr="00C26E0B">
        <w:trPr>
          <w:trHeight w:val="330"/>
        </w:trPr>
        <w:tc>
          <w:tcPr>
            <w:tcW w:w="949" w:type="dxa"/>
          </w:tcPr>
          <w:p w:rsidR="00C26E0B" w:rsidRDefault="00C26E0B" w:rsidP="00346C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5288" w:type="dxa"/>
          </w:tcPr>
          <w:p w:rsidR="00C26E0B" w:rsidRDefault="00C26E0B" w:rsidP="000871F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схемы газоснабжения</w:t>
            </w:r>
          </w:p>
        </w:tc>
        <w:tc>
          <w:tcPr>
            <w:tcW w:w="1134" w:type="dxa"/>
            <w:gridSpan w:val="2"/>
          </w:tcPr>
          <w:p w:rsidR="00C26E0B" w:rsidRDefault="00C26E0B" w:rsidP="00182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26E0B" w:rsidRDefault="00C26E0B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14" w:type="dxa"/>
            <w:gridSpan w:val="2"/>
          </w:tcPr>
          <w:p w:rsidR="00C26E0B" w:rsidRDefault="00C26E0B" w:rsidP="00107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BD" w:rsidRPr="00107F14" w:rsidTr="00EC1FC9">
        <w:trPr>
          <w:trHeight w:val="405"/>
        </w:trPr>
        <w:tc>
          <w:tcPr>
            <w:tcW w:w="949" w:type="dxa"/>
          </w:tcPr>
          <w:p w:rsidR="003F42BD" w:rsidRPr="00107F14" w:rsidRDefault="003F42B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18207B" w:rsidRDefault="0018207B" w:rsidP="000871F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42BD" w:rsidRPr="00107F14" w:rsidRDefault="003F42BD" w:rsidP="000871F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2BD" w:rsidRPr="00107F14" w:rsidRDefault="002E44FF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4 138</w:t>
            </w:r>
            <w:r w:rsidR="003F42BD" w:rsidRPr="00107F1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993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2BD" w:rsidRPr="00107F14" w:rsidRDefault="00C26E0B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7F14">
              <w:rPr>
                <w:rFonts w:ascii="Times New Roman" w:hAnsi="Times New Roman" w:cs="Times New Roman"/>
                <w:b/>
                <w:sz w:val="24"/>
                <w:szCs w:val="24"/>
              </w:rPr>
              <w:t> 500,0</w:t>
            </w:r>
          </w:p>
        </w:tc>
        <w:tc>
          <w:tcPr>
            <w:tcW w:w="1014" w:type="dxa"/>
            <w:gridSpan w:val="2"/>
          </w:tcPr>
          <w:p w:rsidR="0018207B" w:rsidRDefault="0018207B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2BD" w:rsidRPr="00107F14" w:rsidRDefault="00107F14" w:rsidP="00107F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</w:t>
            </w:r>
          </w:p>
        </w:tc>
      </w:tr>
    </w:tbl>
    <w:p w:rsidR="007F3084" w:rsidRDefault="007F3084" w:rsidP="00EC1FC9">
      <w:pPr>
        <w:widowControl w:val="0"/>
        <w:jc w:val="both"/>
        <w:rPr>
          <w:szCs w:val="28"/>
        </w:rPr>
      </w:pPr>
      <w:r>
        <w:rPr>
          <w:szCs w:val="28"/>
        </w:rPr>
        <w:t xml:space="preserve">5. Сроки реализации муниципальной программы: </w:t>
      </w:r>
      <w:r w:rsidR="001F264A">
        <w:rPr>
          <w:szCs w:val="28"/>
        </w:rPr>
        <w:t>2019-2021годы.</w:t>
      </w:r>
    </w:p>
    <w:p w:rsidR="007F3084" w:rsidRDefault="007F3084" w:rsidP="00A351BA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6. Объемы и источники финансирования  программы в целом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уб.):</w:t>
      </w:r>
    </w:p>
    <w:tbl>
      <w:tblPr>
        <w:tblW w:w="9483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80"/>
        <w:gridCol w:w="1825"/>
        <w:gridCol w:w="1477"/>
        <w:gridCol w:w="1560"/>
        <w:gridCol w:w="1621"/>
      </w:tblGrid>
      <w:tr w:rsidR="007F3084" w:rsidTr="00AF4819">
        <w:trPr>
          <w:trHeight w:val="400"/>
          <w:jc w:val="center"/>
        </w:trPr>
        <w:tc>
          <w:tcPr>
            <w:tcW w:w="1320" w:type="dxa"/>
            <w:vMerge w:val="restart"/>
          </w:tcPr>
          <w:p w:rsidR="007F3084" w:rsidRPr="00A351BA" w:rsidRDefault="007F3084" w:rsidP="007B4B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Год   </w:t>
            </w:r>
          </w:p>
        </w:tc>
        <w:tc>
          <w:tcPr>
            <w:tcW w:w="8163" w:type="dxa"/>
            <w:gridSpan w:val="5"/>
          </w:tcPr>
          <w:p w:rsidR="007F3084" w:rsidRPr="00A351BA" w:rsidRDefault="007F3084" w:rsidP="007B4B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3261DE" w:rsidTr="00AF4819">
        <w:trPr>
          <w:trHeight w:val="400"/>
          <w:jc w:val="center"/>
        </w:trPr>
        <w:tc>
          <w:tcPr>
            <w:tcW w:w="1320" w:type="dxa"/>
            <w:vMerge/>
            <w:vAlign w:val="center"/>
          </w:tcPr>
          <w:p w:rsidR="003261DE" w:rsidRPr="00A351BA" w:rsidRDefault="003261DE" w:rsidP="007B4B0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 </w:t>
            </w: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825" w:type="dxa"/>
          </w:tcPr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 </w:t>
            </w: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77" w:type="dxa"/>
          </w:tcPr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3261DE" w:rsidRPr="00A351BA" w:rsidRDefault="003261DE" w:rsidP="007B4B03">
            <w:pPr>
              <w:jc w:val="center"/>
              <w:rPr>
                <w:b/>
                <w:sz w:val="24"/>
                <w:szCs w:val="24"/>
              </w:rPr>
            </w:pPr>
            <w:r w:rsidRPr="00A351BA">
              <w:rPr>
                <w:b/>
                <w:sz w:val="24"/>
                <w:szCs w:val="24"/>
              </w:rPr>
              <w:t>бюджет</w:t>
            </w:r>
          </w:p>
          <w:p w:rsidR="003261DE" w:rsidRPr="00A351BA" w:rsidRDefault="003261DE" w:rsidP="007B4B03">
            <w:pPr>
              <w:jc w:val="center"/>
              <w:rPr>
                <w:b/>
                <w:sz w:val="24"/>
                <w:szCs w:val="24"/>
              </w:rPr>
            </w:pPr>
            <w:r w:rsidRPr="00A351BA">
              <w:rPr>
                <w:b/>
                <w:sz w:val="24"/>
                <w:szCs w:val="24"/>
              </w:rPr>
              <w:t>поселения</w:t>
            </w:r>
          </w:p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3261DE" w:rsidRPr="00A351BA" w:rsidRDefault="003261DE" w:rsidP="007B4B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261DE" w:rsidTr="00AF4819">
        <w:trPr>
          <w:jc w:val="center"/>
        </w:trPr>
        <w:tc>
          <w:tcPr>
            <w:tcW w:w="132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61DE" w:rsidTr="00AF4819">
        <w:trPr>
          <w:jc w:val="center"/>
        </w:trPr>
        <w:tc>
          <w:tcPr>
            <w:tcW w:w="132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5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261DE" w:rsidRPr="00A351BA" w:rsidRDefault="002E44FF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4 138</w:t>
            </w:r>
            <w:r w:rsidR="00AE715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21" w:type="dxa"/>
          </w:tcPr>
          <w:p w:rsidR="003261DE" w:rsidRPr="00A351BA" w:rsidRDefault="002E44FF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4 138</w:t>
            </w:r>
            <w:r w:rsidR="00AE715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F4819" w:rsidTr="00AF4819">
        <w:trPr>
          <w:jc w:val="center"/>
        </w:trPr>
        <w:tc>
          <w:tcPr>
            <w:tcW w:w="1320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80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819" w:rsidRDefault="00EC1FC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81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21" w:type="dxa"/>
          </w:tcPr>
          <w:p w:rsidR="00AF4819" w:rsidRDefault="00EC1FC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81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</w:tr>
      <w:tr w:rsidR="00AF4819" w:rsidTr="00AF4819">
        <w:trPr>
          <w:jc w:val="center"/>
        </w:trPr>
        <w:tc>
          <w:tcPr>
            <w:tcW w:w="1320" w:type="dxa"/>
          </w:tcPr>
          <w:p w:rsidR="00AF4819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0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F4819" w:rsidRPr="00A351BA" w:rsidRDefault="00AF4819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819" w:rsidRDefault="00F3784F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C122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21" w:type="dxa"/>
          </w:tcPr>
          <w:p w:rsidR="00AF4819" w:rsidRDefault="00F3784F" w:rsidP="00AF4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22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261DE" w:rsidTr="00AF4819">
        <w:trPr>
          <w:jc w:val="center"/>
        </w:trPr>
        <w:tc>
          <w:tcPr>
            <w:tcW w:w="132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0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3261DE" w:rsidRPr="00A351BA" w:rsidRDefault="003261DE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C2191" w:rsidRPr="00A351BA" w:rsidRDefault="00EC1FC9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44FF">
              <w:rPr>
                <w:rFonts w:ascii="Times New Roman" w:hAnsi="Times New Roman" w:cs="Times New Roman"/>
                <w:b/>
                <w:sz w:val="24"/>
                <w:szCs w:val="24"/>
              </w:rPr>
              <w:t> 638</w:t>
            </w:r>
            <w:r w:rsidR="00AE715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621" w:type="dxa"/>
          </w:tcPr>
          <w:p w:rsidR="004C2191" w:rsidRPr="00A351BA" w:rsidRDefault="00EC1FC9" w:rsidP="00AF48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44FF">
              <w:rPr>
                <w:rFonts w:ascii="Times New Roman" w:hAnsi="Times New Roman" w:cs="Times New Roman"/>
                <w:b/>
                <w:sz w:val="24"/>
                <w:szCs w:val="24"/>
              </w:rPr>
              <w:t> 638</w:t>
            </w:r>
            <w:r w:rsidR="00AE715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</w:tbl>
    <w:p w:rsidR="007F3084" w:rsidRDefault="00EC1FC9" w:rsidP="00A35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3084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 программы:</w:t>
      </w:r>
    </w:p>
    <w:p w:rsidR="007F3084" w:rsidRDefault="00A351BA" w:rsidP="00A351BA">
      <w:pPr>
        <w:shd w:val="clear" w:color="auto" w:fill="FFFFFF"/>
        <w:tabs>
          <w:tab w:val="left" w:pos="1872"/>
        </w:tabs>
        <w:ind w:right="-87"/>
        <w:rPr>
          <w:spacing w:val="-1"/>
          <w:szCs w:val="28"/>
        </w:rPr>
      </w:pPr>
      <w:r>
        <w:rPr>
          <w:spacing w:val="-1"/>
          <w:szCs w:val="28"/>
        </w:rPr>
        <w:t xml:space="preserve">           </w:t>
      </w:r>
      <w:r w:rsidR="007F3084">
        <w:rPr>
          <w:spacing w:val="-1"/>
          <w:szCs w:val="28"/>
        </w:rPr>
        <w:t>повышение эффективности, качества жилищно-коммунального обслуживания;</w:t>
      </w:r>
    </w:p>
    <w:p w:rsidR="007F3084" w:rsidRDefault="00A351BA" w:rsidP="00A351BA">
      <w:pPr>
        <w:shd w:val="clear" w:color="auto" w:fill="FFFFFF"/>
        <w:tabs>
          <w:tab w:val="left" w:pos="1872"/>
        </w:tabs>
        <w:ind w:right="-87"/>
        <w:rPr>
          <w:szCs w:val="28"/>
        </w:rPr>
      </w:pPr>
      <w:r>
        <w:rPr>
          <w:szCs w:val="28"/>
        </w:rPr>
        <w:t xml:space="preserve">           </w:t>
      </w:r>
      <w:r w:rsidR="007F3084">
        <w:rPr>
          <w:szCs w:val="28"/>
        </w:rPr>
        <w:t xml:space="preserve">комфортность и безопасность проживания; </w:t>
      </w:r>
    </w:p>
    <w:p w:rsidR="007F3084" w:rsidRDefault="00A351BA" w:rsidP="00A351BA">
      <w:pPr>
        <w:shd w:val="clear" w:color="auto" w:fill="FFFFFF"/>
        <w:tabs>
          <w:tab w:val="left" w:pos="1872"/>
        </w:tabs>
        <w:ind w:right="-87"/>
      </w:pPr>
      <w:r>
        <w:rPr>
          <w:szCs w:val="28"/>
        </w:rPr>
        <w:t xml:space="preserve">           </w:t>
      </w:r>
      <w:r w:rsidR="007F3084">
        <w:rPr>
          <w:szCs w:val="28"/>
        </w:rPr>
        <w:t xml:space="preserve">результаты улучшение </w:t>
      </w:r>
      <w:r>
        <w:rPr>
          <w:szCs w:val="28"/>
        </w:rPr>
        <w:t xml:space="preserve">экологической ситуации в </w:t>
      </w:r>
      <w:r w:rsidR="00AA2C4C">
        <w:rPr>
          <w:szCs w:val="28"/>
        </w:rPr>
        <w:t>поселении</w:t>
      </w:r>
      <w:r>
        <w:rPr>
          <w:szCs w:val="28"/>
        </w:rPr>
        <w:t>.</w:t>
      </w:r>
      <w:r w:rsidR="007F3084">
        <w:rPr>
          <w:szCs w:val="28"/>
        </w:rPr>
        <w:t xml:space="preserve"> </w:t>
      </w:r>
    </w:p>
    <w:p w:rsidR="00EC1FC9" w:rsidRDefault="007F3084" w:rsidP="00EC1FC9">
      <w:pPr>
        <w:shd w:val="clear" w:color="auto" w:fill="FFFFFF"/>
        <w:ind w:left="140"/>
        <w:rPr>
          <w:szCs w:val="28"/>
        </w:rPr>
      </w:pPr>
      <w:r>
        <w:rPr>
          <w:szCs w:val="28"/>
        </w:rPr>
        <w:t xml:space="preserve">    </w:t>
      </w:r>
      <w:r w:rsidR="00EC1FC9">
        <w:rPr>
          <w:szCs w:val="28"/>
        </w:rPr>
        <w:t xml:space="preserve">      1. </w:t>
      </w:r>
      <w:r w:rsidRPr="00C71C75">
        <w:rPr>
          <w:szCs w:val="28"/>
        </w:rPr>
        <w:t>Общая характеристика текущего состояния</w:t>
      </w:r>
      <w:r w:rsidR="00A351BA" w:rsidRPr="00C71C75">
        <w:rPr>
          <w:szCs w:val="28"/>
        </w:rPr>
        <w:t xml:space="preserve"> </w:t>
      </w:r>
      <w:proofErr w:type="spellStart"/>
      <w:r w:rsidRPr="00C71C75">
        <w:rPr>
          <w:szCs w:val="28"/>
        </w:rPr>
        <w:t>жилищн</w:t>
      </w:r>
      <w:proofErr w:type="gramStart"/>
      <w:r w:rsidRPr="00C71C75">
        <w:rPr>
          <w:szCs w:val="28"/>
        </w:rPr>
        <w:t>о</w:t>
      </w:r>
      <w:proofErr w:type="spellEnd"/>
      <w:r w:rsidRPr="00C71C75">
        <w:rPr>
          <w:szCs w:val="28"/>
        </w:rPr>
        <w:t>-</w:t>
      </w:r>
      <w:proofErr w:type="gramEnd"/>
      <w:r w:rsidR="00A351BA" w:rsidRPr="00C71C75">
        <w:rPr>
          <w:szCs w:val="28"/>
        </w:rPr>
        <w:t xml:space="preserve">     </w:t>
      </w:r>
      <w:r w:rsidRPr="00C71C75">
        <w:rPr>
          <w:szCs w:val="28"/>
        </w:rPr>
        <w:t xml:space="preserve">коммунальной сферы </w:t>
      </w:r>
      <w:r w:rsidR="00C71C75" w:rsidRPr="00C71C75">
        <w:rPr>
          <w:szCs w:val="28"/>
        </w:rPr>
        <w:t xml:space="preserve">Старомышастовского сельского </w:t>
      </w:r>
      <w:r w:rsidR="00A351BA" w:rsidRPr="00C71C75">
        <w:rPr>
          <w:szCs w:val="28"/>
        </w:rPr>
        <w:t>поселения</w:t>
      </w:r>
    </w:p>
    <w:p w:rsidR="007F3084" w:rsidRDefault="00EC1FC9" w:rsidP="00EC1FC9">
      <w:pPr>
        <w:shd w:val="clear" w:color="auto" w:fill="FFFFFF"/>
        <w:ind w:left="140"/>
        <w:rPr>
          <w:szCs w:val="28"/>
        </w:rPr>
      </w:pPr>
      <w:r>
        <w:rPr>
          <w:szCs w:val="28"/>
        </w:rPr>
        <w:t xml:space="preserve">          </w:t>
      </w:r>
      <w:r w:rsidR="007F3084">
        <w:rPr>
          <w:szCs w:val="28"/>
        </w:rPr>
        <w:t xml:space="preserve">Жилищно-коммунальное хозяйство должно развиваться в целях обеспечения нормативного качества жилищно-коммунальных услуг, повышения надежности и </w:t>
      </w:r>
      <w:proofErr w:type="spellStart"/>
      <w:r w:rsidR="007F3084">
        <w:rPr>
          <w:szCs w:val="28"/>
        </w:rPr>
        <w:t>энергоэффективности</w:t>
      </w:r>
      <w:proofErr w:type="spellEnd"/>
      <w:r w:rsidR="007F3084">
        <w:rPr>
          <w:szCs w:val="28"/>
        </w:rPr>
        <w:t xml:space="preserve"> систем коммунальной инфраструктуры, оптимизации затрат на производство коммунальных ресурсов.</w:t>
      </w:r>
    </w:p>
    <w:p w:rsidR="007F3084" w:rsidRDefault="00A351BA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084">
        <w:rPr>
          <w:rFonts w:ascii="Times New Roman" w:hAnsi="Times New Roman" w:cs="Times New Roman"/>
          <w:sz w:val="28"/>
          <w:szCs w:val="28"/>
        </w:rPr>
        <w:t xml:space="preserve">Деятельность организаций коммунального комплекса </w:t>
      </w:r>
      <w:r w:rsidR="00417CBC"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</w:t>
      </w:r>
      <w:r w:rsidR="007F3084">
        <w:rPr>
          <w:rFonts w:ascii="Times New Roman" w:hAnsi="Times New Roman" w:cs="Times New Roman"/>
          <w:sz w:val="28"/>
          <w:szCs w:val="28"/>
        </w:rPr>
        <w:t>поселения характеризуется частыми технологическими отказами, неэффективным использованием природных ресурсов, загрязнением окружающей среды.</w:t>
      </w:r>
    </w:p>
    <w:p w:rsidR="007F3084" w:rsidRDefault="00A351BA" w:rsidP="00A351BA">
      <w:pPr>
        <w:jc w:val="both"/>
      </w:pPr>
      <w:r>
        <w:t xml:space="preserve">          </w:t>
      </w:r>
      <w:r w:rsidR="007F3084">
        <w:t xml:space="preserve">У большинства индивидуальных жилых домов отсутствует возможность подключения к ближайшим магистральным сетям газоснабжения. </w:t>
      </w:r>
    </w:p>
    <w:p w:rsidR="007F3084" w:rsidRDefault="00EC1FC9" w:rsidP="00EC1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084">
        <w:rPr>
          <w:rFonts w:ascii="Times New Roman" w:hAnsi="Times New Roman" w:cs="Times New Roman"/>
          <w:sz w:val="28"/>
          <w:szCs w:val="28"/>
        </w:rPr>
        <w:t xml:space="preserve">2. Перечень и анализ </w:t>
      </w:r>
      <w:proofErr w:type="gramStart"/>
      <w:r w:rsidR="007F308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7F3084">
        <w:rPr>
          <w:rFonts w:ascii="Times New Roman" w:hAnsi="Times New Roman" w:cs="Times New Roman"/>
          <w:sz w:val="28"/>
          <w:szCs w:val="28"/>
        </w:rPr>
        <w:t>, финансово-экономических</w:t>
      </w:r>
    </w:p>
    <w:p w:rsidR="007F3084" w:rsidRDefault="00A351BA" w:rsidP="00417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084">
        <w:rPr>
          <w:rFonts w:ascii="Times New Roman" w:hAnsi="Times New Roman" w:cs="Times New Roman"/>
          <w:sz w:val="28"/>
          <w:szCs w:val="28"/>
        </w:rPr>
        <w:t>и прочих рисков реализации муниципальной программы</w:t>
      </w:r>
    </w:p>
    <w:p w:rsidR="007F3084" w:rsidRDefault="007F3084" w:rsidP="00417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084" w:rsidRDefault="00A351BA" w:rsidP="00A351B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операционные и финансовый.</w:t>
      </w:r>
    </w:p>
    <w:p w:rsidR="007F3084" w:rsidRDefault="00A351BA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 организационный риск.</w:t>
      </w:r>
    </w:p>
    <w:p w:rsidR="007F3084" w:rsidRDefault="00A351BA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84"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реализации муниципальной программы ее задачам. Обеспечение реализации мероприятий муниципальной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отлаженных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отдельных мероприятий.</w:t>
      </w:r>
    </w:p>
    <w:p w:rsidR="007F3084" w:rsidRDefault="00A351BA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7F3084" w:rsidRDefault="00A351BA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 xml:space="preserve">Финансовый риск связан с возможным финансированием </w:t>
      </w:r>
      <w:r w:rsidR="007F308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неполном </w:t>
      </w:r>
      <w:proofErr w:type="gramStart"/>
      <w:r w:rsidR="007F308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7F3084">
        <w:rPr>
          <w:rFonts w:ascii="Times New Roman" w:hAnsi="Times New Roman" w:cs="Times New Roman"/>
          <w:sz w:val="28"/>
          <w:szCs w:val="28"/>
        </w:rPr>
        <w:t xml:space="preserve"> как за счет бюджетных средств,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источников, возникновения необходимости выполнения дополнительных работ, при которых возможно возникновение непредвиденных расходов, удорожание стоимости материалов. Данный риск можно считать высоким.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7F3084" w:rsidRDefault="00287DD7" w:rsidP="00C95EF1">
      <w:pPr>
        <w:jc w:val="both"/>
        <w:rPr>
          <w:szCs w:val="28"/>
        </w:rPr>
      </w:pPr>
      <w:r>
        <w:rPr>
          <w:szCs w:val="28"/>
        </w:rPr>
        <w:tab/>
      </w:r>
      <w:r w:rsidR="007F3084">
        <w:rPr>
          <w:szCs w:val="28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коммунальной инфраструктуры </w:t>
      </w:r>
      <w:r w:rsidR="00C95EF1">
        <w:rPr>
          <w:szCs w:val="28"/>
        </w:rPr>
        <w:t>Старомышастовского сельского</w:t>
      </w:r>
      <w:r w:rsidR="007F3084">
        <w:rPr>
          <w:szCs w:val="28"/>
        </w:rPr>
        <w:t xml:space="preserve">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</w:t>
      </w:r>
      <w:r w:rsidR="00C95EF1">
        <w:rPr>
          <w:szCs w:val="28"/>
        </w:rPr>
        <w:t>.</w:t>
      </w:r>
    </w:p>
    <w:p w:rsidR="007F3084" w:rsidRDefault="007F3084" w:rsidP="00C9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084" w:rsidRDefault="007F3084" w:rsidP="00287D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Механизм управления реализацией муниципальной программы</w:t>
      </w:r>
    </w:p>
    <w:p w:rsidR="007F3084" w:rsidRDefault="007F3084" w:rsidP="007F30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5EF1">
        <w:rPr>
          <w:rFonts w:ascii="Times New Roman" w:hAnsi="Times New Roman" w:cs="Times New Roman"/>
          <w:sz w:val="28"/>
          <w:szCs w:val="28"/>
        </w:rPr>
        <w:t>Старомышастовского сельского</w:t>
      </w:r>
      <w:r w:rsidR="007F3084">
        <w:rPr>
          <w:rFonts w:ascii="Times New Roman" w:hAnsi="Times New Roman" w:cs="Times New Roman"/>
          <w:sz w:val="28"/>
          <w:szCs w:val="28"/>
        </w:rPr>
        <w:t xml:space="preserve"> поселения осуществляет: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30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3084">
        <w:rPr>
          <w:rFonts w:ascii="Times New Roman" w:hAnsi="Times New Roman" w:cs="Times New Roman"/>
          <w:sz w:val="28"/>
          <w:szCs w:val="28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программы;</w:t>
      </w:r>
    </w:p>
    <w:p w:rsidR="007F3084" w:rsidRDefault="007F3084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D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участвует в разработке и осуществляет реализацию мероприятий муниципальной программы;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 xml:space="preserve">представляет в рамках своей компетенции предложения </w:t>
      </w:r>
      <w:r w:rsidR="00C95EF1">
        <w:rPr>
          <w:rFonts w:ascii="Times New Roman" w:hAnsi="Times New Roman" w:cs="Times New Roman"/>
          <w:sz w:val="28"/>
          <w:szCs w:val="28"/>
        </w:rPr>
        <w:t>совету</w:t>
      </w:r>
      <w:r w:rsidR="007F3084">
        <w:rPr>
          <w:rFonts w:ascii="Times New Roman" w:hAnsi="Times New Roman" w:cs="Times New Roman"/>
          <w:sz w:val="28"/>
          <w:szCs w:val="28"/>
        </w:rPr>
        <w:t xml:space="preserve"> по корректировке муниципальной программы;</w:t>
      </w:r>
    </w:p>
    <w:p w:rsidR="007F3084" w:rsidRDefault="00287DD7" w:rsidP="007F3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95EF1">
        <w:rPr>
          <w:rFonts w:ascii="Times New Roman" w:hAnsi="Times New Roman" w:cs="Times New Roman"/>
          <w:sz w:val="28"/>
          <w:szCs w:val="28"/>
        </w:rPr>
        <w:t>совету</w:t>
      </w:r>
      <w:r w:rsidR="007F3084">
        <w:rPr>
          <w:rFonts w:ascii="Times New Roman" w:hAnsi="Times New Roman" w:cs="Times New Roman"/>
          <w:sz w:val="28"/>
          <w:szCs w:val="28"/>
        </w:rPr>
        <w:t xml:space="preserve"> отчет о ходе реализации мероприятий муниципальной программы;</w:t>
      </w:r>
    </w:p>
    <w:p w:rsidR="007F3084" w:rsidRDefault="00287DD7" w:rsidP="00C95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08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95EF1">
        <w:rPr>
          <w:rFonts w:ascii="Times New Roman" w:hAnsi="Times New Roman" w:cs="Times New Roman"/>
          <w:sz w:val="28"/>
          <w:szCs w:val="28"/>
        </w:rPr>
        <w:t>совету</w:t>
      </w:r>
      <w:r w:rsidR="007F3084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7F3084" w:rsidRDefault="007F3084" w:rsidP="00C95EF1">
      <w:pPr>
        <w:ind w:firstLine="540"/>
        <w:jc w:val="both"/>
        <w:rPr>
          <w:szCs w:val="28"/>
        </w:rPr>
      </w:pPr>
      <w:r>
        <w:rPr>
          <w:szCs w:val="28"/>
        </w:rPr>
        <w:t xml:space="preserve">Координация хода реализации муниципальной программы осуществляется </w:t>
      </w:r>
      <w:r w:rsidR="00C95EF1">
        <w:rPr>
          <w:szCs w:val="28"/>
        </w:rPr>
        <w:t>г</w:t>
      </w:r>
      <w:r>
        <w:rPr>
          <w:szCs w:val="28"/>
        </w:rPr>
        <w:t>лав</w:t>
      </w:r>
      <w:r w:rsidR="00C95EF1">
        <w:rPr>
          <w:szCs w:val="28"/>
        </w:rPr>
        <w:t>ой</w:t>
      </w:r>
      <w:r>
        <w:rPr>
          <w:szCs w:val="28"/>
        </w:rPr>
        <w:t xml:space="preserve"> администрации </w:t>
      </w:r>
      <w:r w:rsidR="00911934">
        <w:rPr>
          <w:szCs w:val="28"/>
        </w:rPr>
        <w:t>Старомышастовского сельского</w:t>
      </w:r>
      <w:r>
        <w:rPr>
          <w:szCs w:val="28"/>
        </w:rPr>
        <w:t xml:space="preserve"> поселения.</w:t>
      </w:r>
    </w:p>
    <w:p w:rsidR="007F3084" w:rsidRDefault="007F3084" w:rsidP="00C9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DD7" w:rsidRDefault="00287DD7" w:rsidP="00287D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DD7" w:rsidRDefault="00287DD7" w:rsidP="00287D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DD7" w:rsidRDefault="00287DD7" w:rsidP="00287D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084" w:rsidRDefault="00EC1FC9" w:rsidP="00EC1FC9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CC3084" w:rsidRPr="00950DB9">
        <w:rPr>
          <w:b/>
          <w:szCs w:val="28"/>
        </w:rPr>
        <w:t>ЛИСТ СОГЛАСОВАНИЯ</w:t>
      </w:r>
    </w:p>
    <w:p w:rsidR="00CC3084" w:rsidRPr="00950DB9" w:rsidRDefault="00CC3084" w:rsidP="00CC3084">
      <w:pPr>
        <w:jc w:val="center"/>
        <w:outlineLvl w:val="0"/>
        <w:rPr>
          <w:b/>
          <w:szCs w:val="28"/>
        </w:rPr>
      </w:pPr>
    </w:p>
    <w:p w:rsidR="00051FDD" w:rsidRPr="00A37DA4" w:rsidRDefault="00051FDD" w:rsidP="00051FDD">
      <w:pPr>
        <w:contextualSpacing/>
        <w:jc w:val="center"/>
        <w:rPr>
          <w:szCs w:val="28"/>
        </w:rPr>
      </w:pPr>
      <w:r>
        <w:rPr>
          <w:szCs w:val="28"/>
        </w:rPr>
        <w:t>проекта постановления администрации Старомышастовского сельского поселения Динского рай</w:t>
      </w:r>
      <w:r w:rsidR="00F25AA2">
        <w:rPr>
          <w:szCs w:val="28"/>
        </w:rPr>
        <w:t>она</w:t>
      </w:r>
      <w:r w:rsidR="00363DC7">
        <w:rPr>
          <w:szCs w:val="28"/>
        </w:rPr>
        <w:t xml:space="preserve"> </w:t>
      </w:r>
      <w:proofErr w:type="gramStart"/>
      <w:r w:rsidR="00363DC7">
        <w:rPr>
          <w:szCs w:val="28"/>
        </w:rPr>
        <w:t>от</w:t>
      </w:r>
      <w:proofErr w:type="gramEnd"/>
      <w:r w:rsidR="00363DC7">
        <w:rPr>
          <w:szCs w:val="28"/>
        </w:rPr>
        <w:t xml:space="preserve"> </w:t>
      </w:r>
      <w:r w:rsidR="009736EB">
        <w:rPr>
          <w:szCs w:val="28"/>
        </w:rPr>
        <w:t xml:space="preserve">                         </w:t>
      </w:r>
      <w:r>
        <w:rPr>
          <w:szCs w:val="28"/>
        </w:rPr>
        <w:t>№</w:t>
      </w:r>
      <w:r w:rsidR="009736EB">
        <w:rPr>
          <w:szCs w:val="28"/>
        </w:rPr>
        <w:t xml:space="preserve">                         </w:t>
      </w:r>
    </w:p>
    <w:p w:rsidR="00051FDD" w:rsidRDefault="00051FDD" w:rsidP="00051FDD">
      <w:pPr>
        <w:contextualSpacing/>
        <w:jc w:val="center"/>
        <w:rPr>
          <w:szCs w:val="28"/>
        </w:rPr>
      </w:pPr>
    </w:p>
    <w:p w:rsidR="00051FDD" w:rsidRDefault="00051FDD" w:rsidP="00051FDD">
      <w:pPr>
        <w:contextualSpacing/>
        <w:jc w:val="center"/>
        <w:rPr>
          <w:szCs w:val="28"/>
        </w:rPr>
      </w:pPr>
    </w:p>
    <w:p w:rsidR="00F25AA2" w:rsidRDefault="00051FDD" w:rsidP="00051FDD">
      <w:pPr>
        <w:shd w:val="clear" w:color="auto" w:fill="FFFFFF"/>
        <w:ind w:left="6" w:firstLine="720"/>
        <w:jc w:val="center"/>
        <w:rPr>
          <w:bCs/>
          <w:szCs w:val="28"/>
        </w:rPr>
      </w:pPr>
      <w:r w:rsidRPr="00051FDD">
        <w:rPr>
          <w:bCs/>
          <w:szCs w:val="28"/>
        </w:rPr>
        <w:t xml:space="preserve">Об утверждении муниципальной программы «Газификация Старомышастовского сельского поселения </w:t>
      </w:r>
    </w:p>
    <w:p w:rsidR="00051FDD" w:rsidRPr="00051FDD" w:rsidRDefault="00051FDD" w:rsidP="00051FDD">
      <w:pPr>
        <w:shd w:val="clear" w:color="auto" w:fill="FFFFFF"/>
        <w:ind w:left="6" w:firstLine="720"/>
        <w:jc w:val="center"/>
        <w:rPr>
          <w:bCs/>
          <w:szCs w:val="28"/>
        </w:rPr>
      </w:pPr>
      <w:r w:rsidRPr="00051FDD">
        <w:rPr>
          <w:bCs/>
          <w:szCs w:val="28"/>
        </w:rPr>
        <w:t>Динского района</w:t>
      </w:r>
      <w:r w:rsidR="00F25AA2">
        <w:rPr>
          <w:bCs/>
          <w:szCs w:val="28"/>
        </w:rPr>
        <w:t xml:space="preserve"> </w:t>
      </w:r>
      <w:r w:rsidR="00324071">
        <w:rPr>
          <w:bCs/>
          <w:szCs w:val="28"/>
        </w:rPr>
        <w:t>на</w:t>
      </w:r>
      <w:r w:rsidRPr="00051FDD">
        <w:rPr>
          <w:bCs/>
          <w:szCs w:val="28"/>
        </w:rPr>
        <w:t xml:space="preserve"> 201</w:t>
      </w:r>
      <w:r w:rsidR="00363DC7">
        <w:rPr>
          <w:bCs/>
          <w:szCs w:val="28"/>
        </w:rPr>
        <w:t>9</w:t>
      </w:r>
      <w:r w:rsidR="00324071">
        <w:rPr>
          <w:bCs/>
          <w:szCs w:val="28"/>
        </w:rPr>
        <w:t>-2021 годы</w:t>
      </w:r>
      <w:r w:rsidRPr="00051FDD">
        <w:rPr>
          <w:bCs/>
          <w:szCs w:val="28"/>
        </w:rPr>
        <w:t>»</w:t>
      </w:r>
    </w:p>
    <w:p w:rsidR="00051FDD" w:rsidRPr="00051FDD" w:rsidRDefault="00051FDD" w:rsidP="00051FDD">
      <w:pPr>
        <w:contextualSpacing/>
        <w:jc w:val="center"/>
        <w:rPr>
          <w:szCs w:val="28"/>
        </w:rPr>
      </w:pPr>
    </w:p>
    <w:p w:rsidR="00051FDD" w:rsidRDefault="00051FDD" w:rsidP="00051FDD">
      <w:pPr>
        <w:contextualSpacing/>
        <w:jc w:val="center"/>
        <w:rPr>
          <w:szCs w:val="28"/>
        </w:rPr>
      </w:pPr>
    </w:p>
    <w:p w:rsidR="00051FDD" w:rsidRDefault="00051FDD" w:rsidP="00051FDD">
      <w:pPr>
        <w:jc w:val="both"/>
        <w:rPr>
          <w:szCs w:val="28"/>
        </w:rPr>
      </w:pPr>
    </w:p>
    <w:p w:rsidR="00051FDD" w:rsidRDefault="00051FDD" w:rsidP="00051FDD">
      <w:pPr>
        <w:jc w:val="both"/>
        <w:rPr>
          <w:szCs w:val="28"/>
        </w:rPr>
      </w:pPr>
    </w:p>
    <w:p w:rsidR="00051FDD" w:rsidRDefault="00051FDD" w:rsidP="00051FDD">
      <w:pPr>
        <w:jc w:val="both"/>
        <w:rPr>
          <w:szCs w:val="28"/>
        </w:rPr>
      </w:pPr>
    </w:p>
    <w:p w:rsidR="00051FDD" w:rsidRDefault="00051FDD" w:rsidP="00051FDD">
      <w:pPr>
        <w:jc w:val="both"/>
        <w:rPr>
          <w:szCs w:val="28"/>
        </w:rPr>
      </w:pPr>
    </w:p>
    <w:p w:rsidR="0085570B" w:rsidRDefault="0085570B" w:rsidP="0085570B">
      <w:pPr>
        <w:contextualSpacing/>
        <w:rPr>
          <w:szCs w:val="28"/>
        </w:rPr>
      </w:pPr>
      <w:r>
        <w:rPr>
          <w:szCs w:val="28"/>
        </w:rPr>
        <w:t>Составитель проекта</w:t>
      </w:r>
    </w:p>
    <w:p w:rsidR="0085570B" w:rsidRDefault="0085570B" w:rsidP="0085570B">
      <w:pPr>
        <w:contextualSpacing/>
        <w:rPr>
          <w:szCs w:val="28"/>
        </w:rPr>
      </w:pPr>
      <w:r>
        <w:rPr>
          <w:szCs w:val="28"/>
        </w:rPr>
        <w:t>Начальник отдела ЖКХ и ТЭК</w:t>
      </w:r>
    </w:p>
    <w:p w:rsidR="00051FDD" w:rsidRDefault="00051FDD" w:rsidP="0085570B">
      <w:pPr>
        <w:contextualSpacing/>
        <w:rPr>
          <w:szCs w:val="28"/>
        </w:rPr>
      </w:pPr>
      <w:r>
        <w:rPr>
          <w:szCs w:val="28"/>
        </w:rPr>
        <w:t>Старомышастовского</w:t>
      </w:r>
    </w:p>
    <w:p w:rsidR="00051FDD" w:rsidRPr="00B45C33" w:rsidRDefault="00051FDD" w:rsidP="00051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45C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Е.И.Копий</w:t>
      </w:r>
    </w:p>
    <w:p w:rsidR="00051FDD" w:rsidRDefault="00051FDD" w:rsidP="00051FDD">
      <w:pPr>
        <w:contextualSpacing/>
        <w:rPr>
          <w:szCs w:val="28"/>
        </w:rPr>
      </w:pPr>
      <w:r>
        <w:rPr>
          <w:szCs w:val="28"/>
        </w:rPr>
        <w:t xml:space="preserve"> «___» ____________ 201</w:t>
      </w:r>
      <w:r w:rsidR="009736EB">
        <w:rPr>
          <w:szCs w:val="28"/>
        </w:rPr>
        <w:t>9</w:t>
      </w:r>
      <w:r>
        <w:rPr>
          <w:szCs w:val="28"/>
        </w:rPr>
        <w:t xml:space="preserve">г.  </w:t>
      </w:r>
    </w:p>
    <w:p w:rsidR="00051FDD" w:rsidRDefault="00051FDD" w:rsidP="00051F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FDD" w:rsidRDefault="00051FDD" w:rsidP="00051FDD">
      <w:pPr>
        <w:contextualSpacing/>
        <w:rPr>
          <w:szCs w:val="28"/>
        </w:rPr>
      </w:pPr>
    </w:p>
    <w:p w:rsidR="00051FDD" w:rsidRDefault="00051FDD" w:rsidP="00051FDD">
      <w:pPr>
        <w:contextualSpacing/>
        <w:rPr>
          <w:szCs w:val="28"/>
        </w:rPr>
      </w:pPr>
      <w:r>
        <w:rPr>
          <w:szCs w:val="28"/>
        </w:rPr>
        <w:t>Согласовано:</w:t>
      </w:r>
    </w:p>
    <w:p w:rsidR="00051FDD" w:rsidRDefault="00051FDD" w:rsidP="00051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051FDD" w:rsidRDefault="00051FDD" w:rsidP="00051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51FDD" w:rsidRPr="00D26A0E" w:rsidRDefault="00051FDD" w:rsidP="00051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Е.В.Кашкарова</w:t>
      </w:r>
      <w:proofErr w:type="spellEnd"/>
    </w:p>
    <w:p w:rsidR="00051FDD" w:rsidRPr="00A13E2C" w:rsidRDefault="00051FDD" w:rsidP="00051FDD">
      <w:pPr>
        <w:contextualSpacing/>
        <w:rPr>
          <w:szCs w:val="28"/>
        </w:rPr>
      </w:pPr>
      <w:r>
        <w:rPr>
          <w:szCs w:val="28"/>
        </w:rPr>
        <w:t>«___»___________201</w:t>
      </w:r>
      <w:r w:rsidR="009736EB">
        <w:rPr>
          <w:szCs w:val="28"/>
        </w:rPr>
        <w:t>9</w:t>
      </w:r>
      <w:r>
        <w:rPr>
          <w:szCs w:val="28"/>
        </w:rPr>
        <w:t xml:space="preserve">г. </w:t>
      </w:r>
    </w:p>
    <w:p w:rsidR="00051FDD" w:rsidRDefault="00051FDD" w:rsidP="00051FDD">
      <w:pPr>
        <w:contextualSpacing/>
        <w:rPr>
          <w:szCs w:val="28"/>
        </w:rPr>
      </w:pPr>
    </w:p>
    <w:p w:rsidR="00051FDD" w:rsidRDefault="00051FDD" w:rsidP="00051FDD">
      <w:pPr>
        <w:rPr>
          <w:szCs w:val="28"/>
        </w:rPr>
      </w:pPr>
    </w:p>
    <w:p w:rsidR="00051FDD" w:rsidRPr="00833CE1" w:rsidRDefault="00F64652" w:rsidP="00051FDD">
      <w:pPr>
        <w:rPr>
          <w:szCs w:val="28"/>
        </w:rPr>
      </w:pPr>
      <w:r>
        <w:rPr>
          <w:szCs w:val="28"/>
        </w:rPr>
        <w:t>Н</w:t>
      </w:r>
      <w:r w:rsidR="00051FDD">
        <w:rPr>
          <w:szCs w:val="28"/>
        </w:rPr>
        <w:t>ачальник</w:t>
      </w:r>
      <w:r w:rsidR="00051FDD" w:rsidRPr="00833CE1">
        <w:rPr>
          <w:szCs w:val="28"/>
        </w:rPr>
        <w:t xml:space="preserve"> общего отдела</w:t>
      </w:r>
    </w:p>
    <w:p w:rsidR="00051FDD" w:rsidRPr="00833CE1" w:rsidRDefault="00051FDD" w:rsidP="00051FDD">
      <w:pPr>
        <w:rPr>
          <w:szCs w:val="28"/>
        </w:rPr>
      </w:pPr>
      <w:r w:rsidRPr="00833CE1">
        <w:rPr>
          <w:szCs w:val="28"/>
        </w:rPr>
        <w:t xml:space="preserve">администрации </w:t>
      </w:r>
      <w:r>
        <w:rPr>
          <w:szCs w:val="28"/>
        </w:rPr>
        <w:t>Старомышастовского</w:t>
      </w:r>
    </w:p>
    <w:p w:rsidR="00051FDD" w:rsidRPr="004242E7" w:rsidRDefault="00051FDD" w:rsidP="00051FDD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C00D7">
        <w:rPr>
          <w:szCs w:val="28"/>
        </w:rPr>
        <w:t xml:space="preserve">А.А. </w:t>
      </w:r>
      <w:proofErr w:type="spellStart"/>
      <w:r w:rsidR="009C00D7">
        <w:rPr>
          <w:szCs w:val="28"/>
        </w:rPr>
        <w:t>Велигодская</w:t>
      </w:r>
      <w:proofErr w:type="spellEnd"/>
    </w:p>
    <w:p w:rsidR="00051FDD" w:rsidRDefault="00051FDD" w:rsidP="00051FDD">
      <w:pPr>
        <w:contextualSpacing/>
        <w:rPr>
          <w:szCs w:val="28"/>
        </w:rPr>
      </w:pPr>
      <w:r>
        <w:rPr>
          <w:szCs w:val="28"/>
        </w:rPr>
        <w:t xml:space="preserve"> «___»___________201</w:t>
      </w:r>
      <w:r w:rsidR="009736EB">
        <w:rPr>
          <w:szCs w:val="28"/>
        </w:rPr>
        <w:t>9</w:t>
      </w:r>
      <w:r>
        <w:rPr>
          <w:szCs w:val="28"/>
        </w:rPr>
        <w:t xml:space="preserve"> г. </w:t>
      </w:r>
    </w:p>
    <w:p w:rsidR="00287DD7" w:rsidRDefault="00287DD7" w:rsidP="00287D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87DD7" w:rsidSect="005E1104">
          <w:pgSz w:w="11906" w:h="16838"/>
          <w:pgMar w:top="426" w:right="567" w:bottom="958" w:left="1985" w:header="0" w:footer="0" w:gutter="0"/>
          <w:cols w:space="720"/>
        </w:sect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4245"/>
        <w:gridCol w:w="2539"/>
        <w:gridCol w:w="1261"/>
        <w:gridCol w:w="1400"/>
        <w:gridCol w:w="2104"/>
        <w:gridCol w:w="2899"/>
        <w:gridCol w:w="20"/>
      </w:tblGrid>
      <w:tr w:rsidR="00911934" w:rsidTr="000A57A3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CB3BF0" w:rsidP="00290AA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6" type="#_x0000_t202" style="position:absolute;left:0;text-align:left;margin-left:16pt;margin-top:-51pt;width:741.85pt;height:4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Nj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" filled="f" stroked="f">
                  <v:textbox style="mso-next-textbox:#Text Box 34">
                    <w:txbxContent>
                      <w:p w:rsidR="00911934" w:rsidRDefault="00911934" w:rsidP="000D67C4">
                        <w:pPr>
                          <w:jc w:val="center"/>
                        </w:pPr>
                        <w:r w:rsidRPr="00287DD7">
                          <w:rPr>
                            <w:szCs w:val="28"/>
                          </w:rPr>
                          <w:t>4. Перечень мероприятий муниципальной программы</w:t>
                        </w:r>
                        <w:r>
                          <w:rPr>
                            <w:szCs w:val="28"/>
                          </w:rPr>
                          <w:t xml:space="preserve"> «Газификация  Старомышастовского сельского поселения Динского района в 201</w:t>
                        </w:r>
                        <w:r w:rsidR="00363DC7">
                          <w:rPr>
                            <w:szCs w:val="28"/>
                          </w:rPr>
                          <w:t>9</w:t>
                        </w:r>
                        <w:r w:rsidR="00DC122B">
                          <w:rPr>
                            <w:szCs w:val="28"/>
                          </w:rPr>
                          <w:t>-2021 годы</w:t>
                        </w:r>
                        <w:r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911934" w:rsidRPr="00287DD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1934" w:rsidRPr="00287D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11934" w:rsidRPr="00287DD7">
              <w:rPr>
                <w:sz w:val="24"/>
                <w:szCs w:val="24"/>
              </w:rPr>
              <w:t>/</w:t>
            </w:r>
            <w:proofErr w:type="spellStart"/>
            <w:r w:rsidR="00911934" w:rsidRPr="00287D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911934" w:rsidP="00290AA4">
            <w:pPr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87DD7">
              <w:rPr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934" w:rsidRPr="00287DD7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F7C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 xml:space="preserve">Объем финансирования   </w:t>
            </w:r>
          </w:p>
          <w:p w:rsidR="00911934" w:rsidRPr="00287DD7" w:rsidRDefault="00911934" w:rsidP="00290A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7DD7">
              <w:rPr>
                <w:b/>
                <w:sz w:val="24"/>
                <w:szCs w:val="24"/>
              </w:rPr>
              <w:t>(тыс. рублей)</w:t>
            </w:r>
          </w:p>
          <w:p w:rsidR="00911934" w:rsidRPr="00287DD7" w:rsidRDefault="00911934" w:rsidP="00290A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084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7</w:t>
            </w:r>
          </w:p>
        </w:tc>
      </w:tr>
      <w:tr w:rsidR="007F3084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center"/>
              <w:outlineLvl w:val="2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1.</w:t>
            </w:r>
          </w:p>
        </w:tc>
        <w:tc>
          <w:tcPr>
            <w:tcW w:w="14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3084" w:rsidRPr="00287DD7" w:rsidRDefault="007F3084" w:rsidP="00290AA4">
            <w:pPr>
              <w:jc w:val="both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Задача 1. Газификация территории </w:t>
            </w:r>
            <w:r w:rsidR="00911934"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    </w:t>
            </w:r>
            <w:r w:rsidRPr="00287DD7">
              <w:rPr>
                <w:b/>
                <w:sz w:val="24"/>
                <w:szCs w:val="24"/>
              </w:rPr>
              <w:t xml:space="preserve"> </w:t>
            </w:r>
            <w:r w:rsidRPr="00287DD7"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0A57A3" w:rsidTr="009A18DF">
        <w:trPr>
          <w:trHeight w:val="2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965" w:rsidRDefault="000A57A3" w:rsidP="00290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проектно-сметной документации</w:t>
            </w:r>
            <w:r w:rsidR="005C4965">
              <w:rPr>
                <w:color w:val="000000"/>
                <w:sz w:val="24"/>
                <w:szCs w:val="24"/>
              </w:rPr>
              <w:t xml:space="preserve">, государственная экспертиза для строительства газопровода: </w:t>
            </w:r>
            <w:r w:rsidR="00450712">
              <w:rPr>
                <w:color w:val="000000"/>
                <w:sz w:val="24"/>
                <w:szCs w:val="24"/>
              </w:rPr>
              <w:t xml:space="preserve"> </w:t>
            </w:r>
          </w:p>
          <w:p w:rsidR="005C4965" w:rsidRDefault="00450712" w:rsidP="006106E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A18DF">
              <w:rPr>
                <w:color w:val="000000"/>
                <w:sz w:val="24"/>
                <w:szCs w:val="24"/>
              </w:rPr>
              <w:t xml:space="preserve">- ул. Красной – </w:t>
            </w:r>
            <w:r w:rsidR="005C4965">
              <w:rPr>
                <w:color w:val="000000"/>
                <w:sz w:val="24"/>
                <w:szCs w:val="24"/>
              </w:rPr>
              <w:t>ул. Южной протяженностью 1230 м. до ШГРП-7,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0A57A3">
              <w:rPr>
                <w:color w:val="000000"/>
                <w:sz w:val="24"/>
                <w:szCs w:val="24"/>
              </w:rPr>
              <w:t xml:space="preserve"> </w:t>
            </w:r>
          </w:p>
          <w:p w:rsidR="005C4965" w:rsidRDefault="005C4965" w:rsidP="005C49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ул. Степной – протяженностью 1040</w:t>
            </w:r>
            <w:r w:rsidR="002F5A8E">
              <w:rPr>
                <w:color w:val="000000"/>
                <w:sz w:val="24"/>
                <w:szCs w:val="24"/>
              </w:rPr>
              <w:t>м. до ШГРП – 1</w:t>
            </w:r>
          </w:p>
          <w:p w:rsidR="002F5A8E" w:rsidRDefault="002F5A8E" w:rsidP="005C49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-ул. Краснознаменной протяженностью 540 м. до ШГРП-9</w:t>
            </w:r>
          </w:p>
          <w:p w:rsidR="005C4965" w:rsidRDefault="005C4965" w:rsidP="005C49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ул. Октябрьская –  </w:t>
            </w:r>
            <w:r w:rsidR="002F5A8E">
              <w:rPr>
                <w:color w:val="000000"/>
                <w:sz w:val="24"/>
                <w:szCs w:val="24"/>
              </w:rPr>
              <w:t>ул.Садовая протяженностью 1400м. до ШГРП №18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A57A3" w:rsidRPr="005C4965" w:rsidRDefault="000A57A3" w:rsidP="005C496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A90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290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7F3084" w:rsidRDefault="002E44FF" w:rsidP="007A5366">
            <w:pPr>
              <w:pStyle w:val="ConsPlusCel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2 779</w:t>
            </w:r>
            <w:r w:rsidR="000A57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1C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A57A3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C4965">
              <w:rPr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D02C97" w:rsidRDefault="000A57A3" w:rsidP="006106E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</w:t>
            </w:r>
            <w:r w:rsidR="000A00C5">
              <w:rPr>
                <w:color w:val="000000"/>
                <w:sz w:val="24"/>
                <w:szCs w:val="24"/>
              </w:rPr>
              <w:t xml:space="preserve">распределительного газопровода среднего, </w:t>
            </w:r>
            <w:r>
              <w:rPr>
                <w:color w:val="000000"/>
                <w:sz w:val="24"/>
                <w:szCs w:val="24"/>
              </w:rPr>
              <w:t xml:space="preserve"> низкого давления</w:t>
            </w:r>
            <w:r w:rsidR="000A00C5">
              <w:rPr>
                <w:color w:val="000000"/>
                <w:sz w:val="24"/>
                <w:szCs w:val="24"/>
              </w:rPr>
              <w:t xml:space="preserve"> и ПГР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A90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290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Default="000A57A3" w:rsidP="00290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  <w:p w:rsidR="000A57A3" w:rsidRDefault="000A57A3" w:rsidP="00290AA4">
            <w:pPr>
              <w:rPr>
                <w:sz w:val="24"/>
                <w:szCs w:val="24"/>
              </w:rPr>
            </w:pPr>
          </w:p>
          <w:p w:rsidR="000A57A3" w:rsidRPr="00290AA4" w:rsidRDefault="000A57A3" w:rsidP="0029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7F3084" w:rsidRDefault="000A57A3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1 153,6</w:t>
            </w:r>
          </w:p>
        </w:tc>
      </w:tr>
      <w:tr w:rsidR="000A57A3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7A5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C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7A5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 диспетчерское обеспечение сети газопотребления - газораспределения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7A5366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9A0" w:rsidRDefault="000A57A3" w:rsidP="007A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  <w:p w:rsidR="002729A0" w:rsidRPr="002729A0" w:rsidRDefault="002729A0" w:rsidP="002729A0">
            <w:pPr>
              <w:rPr>
                <w:sz w:val="24"/>
                <w:szCs w:val="24"/>
              </w:rPr>
            </w:pPr>
          </w:p>
          <w:p w:rsidR="002729A0" w:rsidRPr="002729A0" w:rsidRDefault="002729A0" w:rsidP="002729A0">
            <w:pPr>
              <w:rPr>
                <w:sz w:val="24"/>
                <w:szCs w:val="24"/>
              </w:rPr>
            </w:pPr>
          </w:p>
          <w:p w:rsidR="002729A0" w:rsidRDefault="002729A0" w:rsidP="002729A0">
            <w:pPr>
              <w:rPr>
                <w:sz w:val="24"/>
                <w:szCs w:val="24"/>
              </w:rPr>
            </w:pPr>
          </w:p>
          <w:p w:rsidR="000A57A3" w:rsidRPr="002729A0" w:rsidRDefault="002729A0" w:rsidP="0027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2020год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0A5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Default="000A57A3" w:rsidP="000A5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  <w:p w:rsidR="000A57A3" w:rsidRPr="006D17FD" w:rsidRDefault="000A57A3" w:rsidP="00E0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9A0" w:rsidRDefault="000A57A3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  <w:p w:rsidR="002729A0" w:rsidRPr="002729A0" w:rsidRDefault="002729A0" w:rsidP="002729A0"/>
          <w:p w:rsidR="002729A0" w:rsidRDefault="002729A0" w:rsidP="002729A0"/>
          <w:p w:rsidR="000A57A3" w:rsidRPr="005D6096" w:rsidRDefault="002729A0" w:rsidP="002729A0">
            <w:pPr>
              <w:jc w:val="center"/>
              <w:rPr>
                <w:sz w:val="24"/>
                <w:szCs w:val="24"/>
              </w:rPr>
            </w:pPr>
            <w:r w:rsidRPr="005D6096">
              <w:rPr>
                <w:sz w:val="24"/>
                <w:szCs w:val="24"/>
              </w:rPr>
              <w:t>5,0</w:t>
            </w:r>
          </w:p>
        </w:tc>
      </w:tr>
      <w:tr w:rsidR="000A57A3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7A5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5C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7A5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объектов сети газоснабжения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7A5366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9A0" w:rsidRDefault="000A57A3" w:rsidP="007A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  <w:p w:rsidR="002729A0" w:rsidRPr="002729A0" w:rsidRDefault="002729A0" w:rsidP="002729A0">
            <w:pPr>
              <w:rPr>
                <w:sz w:val="24"/>
                <w:szCs w:val="24"/>
              </w:rPr>
            </w:pPr>
          </w:p>
          <w:p w:rsidR="002729A0" w:rsidRDefault="002729A0" w:rsidP="002729A0">
            <w:pPr>
              <w:rPr>
                <w:sz w:val="24"/>
                <w:szCs w:val="24"/>
              </w:rPr>
            </w:pPr>
          </w:p>
          <w:p w:rsidR="002729A0" w:rsidRDefault="002729A0" w:rsidP="002729A0">
            <w:pPr>
              <w:rPr>
                <w:sz w:val="24"/>
                <w:szCs w:val="24"/>
              </w:rPr>
            </w:pPr>
          </w:p>
          <w:p w:rsidR="000A57A3" w:rsidRPr="002729A0" w:rsidRDefault="002729A0" w:rsidP="0027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2020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Pr="00287DD7" w:rsidRDefault="000A57A3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7A3" w:rsidRDefault="000A57A3" w:rsidP="000A5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Default="000A57A3" w:rsidP="000A5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  <w:p w:rsidR="000A57A3" w:rsidRPr="006D17FD" w:rsidRDefault="000A57A3" w:rsidP="00E0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096" w:rsidRDefault="000A57A3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  <w:p w:rsidR="005D6096" w:rsidRPr="005D6096" w:rsidRDefault="005D6096" w:rsidP="005D6096"/>
          <w:p w:rsidR="005D6096" w:rsidRDefault="005D6096" w:rsidP="005D6096"/>
          <w:p w:rsidR="000A57A3" w:rsidRPr="005D6096" w:rsidRDefault="005D6096" w:rsidP="005D6096">
            <w:pPr>
              <w:jc w:val="center"/>
              <w:rPr>
                <w:sz w:val="24"/>
                <w:szCs w:val="24"/>
              </w:rPr>
            </w:pPr>
            <w:r w:rsidRPr="005D6096">
              <w:rPr>
                <w:sz w:val="24"/>
                <w:szCs w:val="24"/>
              </w:rPr>
              <w:t>271,9</w:t>
            </w:r>
          </w:p>
        </w:tc>
      </w:tr>
      <w:tr w:rsidR="00346C48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рыночной стоимости права пользования (арендной платы) газораспределительными системами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Pr="00287DD7" w:rsidRDefault="00346C48" w:rsidP="007A5366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Pr="00287DD7" w:rsidRDefault="00346C48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34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346C48" w:rsidRDefault="00346C48" w:rsidP="0034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46C48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D02C97" w:rsidP="007A5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планировки территории и проекта межевания территории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Pr="00287DD7" w:rsidRDefault="00346C48" w:rsidP="007A5366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Pr="00287DD7" w:rsidRDefault="00346C48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34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346C48" w:rsidRDefault="00346C48" w:rsidP="0034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48" w:rsidRDefault="00346C48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02C97" w:rsidTr="000A57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Default="00D02C97" w:rsidP="007A5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Default="00D02C97" w:rsidP="007A5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документации, государственная экспертиза для строительства газопровода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Pr="00287DD7" w:rsidRDefault="00D02C97" w:rsidP="007A5366">
            <w:pPr>
              <w:rPr>
                <w:sz w:val="24"/>
                <w:szCs w:val="24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Default="00D02C97" w:rsidP="007A5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Pr="00287DD7" w:rsidRDefault="00D02C97" w:rsidP="00290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Default="00D02C97" w:rsidP="00D0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D02C97" w:rsidRDefault="00D02C97" w:rsidP="00D0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C97" w:rsidRDefault="005D6096" w:rsidP="007A53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A57A3" w:rsidTr="009A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70"/>
        </w:trPr>
        <w:tc>
          <w:tcPr>
            <w:tcW w:w="720" w:type="dxa"/>
          </w:tcPr>
          <w:p w:rsidR="000A57A3" w:rsidRDefault="000A57A3" w:rsidP="00290AA4">
            <w:pPr>
              <w:jc w:val="both"/>
            </w:pPr>
          </w:p>
          <w:p w:rsidR="000A57A3" w:rsidRDefault="00346C48" w:rsidP="00290AA4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D02C97">
              <w:rPr>
                <w:szCs w:val="28"/>
              </w:rPr>
              <w:t>8</w:t>
            </w:r>
          </w:p>
          <w:p w:rsidR="000A57A3" w:rsidRDefault="000A57A3" w:rsidP="00290AA4">
            <w:pPr>
              <w:rPr>
                <w:szCs w:val="28"/>
              </w:rPr>
            </w:pPr>
          </w:p>
          <w:p w:rsidR="000A57A3" w:rsidRDefault="000A57A3" w:rsidP="00290AA4"/>
        </w:tc>
        <w:tc>
          <w:tcPr>
            <w:tcW w:w="4245" w:type="dxa"/>
          </w:tcPr>
          <w:p w:rsidR="0082646E" w:rsidRDefault="000A57A3" w:rsidP="00B01E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газопровода среднего и низкого давления на условиях софинансирования.</w:t>
            </w:r>
          </w:p>
          <w:p w:rsidR="000A57A3" w:rsidRDefault="009A18DF" w:rsidP="009A18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ул. </w:t>
            </w:r>
            <w:r w:rsidR="00D02C97">
              <w:rPr>
                <w:color w:val="000000"/>
                <w:sz w:val="24"/>
                <w:szCs w:val="24"/>
              </w:rPr>
              <w:t>Красная –</w:t>
            </w:r>
            <w:r w:rsidR="00C26E0B">
              <w:rPr>
                <w:color w:val="000000"/>
                <w:sz w:val="24"/>
                <w:szCs w:val="24"/>
              </w:rPr>
              <w:t xml:space="preserve"> </w:t>
            </w:r>
            <w:r w:rsidR="00D02C97">
              <w:rPr>
                <w:color w:val="000000"/>
                <w:sz w:val="24"/>
                <w:szCs w:val="24"/>
              </w:rPr>
              <w:t>ул. Южная</w:t>
            </w:r>
          </w:p>
          <w:p w:rsidR="00D02C97" w:rsidRPr="009A18DF" w:rsidRDefault="00D02C97" w:rsidP="009A18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 – ул. Садовая</w:t>
            </w:r>
          </w:p>
        </w:tc>
        <w:tc>
          <w:tcPr>
            <w:tcW w:w="2539" w:type="dxa"/>
          </w:tcPr>
          <w:p w:rsidR="000A57A3" w:rsidRDefault="000A57A3" w:rsidP="009A18DF">
            <w:pPr>
              <w:overflowPunct/>
              <w:autoSpaceDE/>
              <w:autoSpaceDN/>
              <w:adjustRightInd/>
              <w:textAlignment w:val="auto"/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1" w:type="dxa"/>
          </w:tcPr>
          <w:p w:rsidR="000A57A3" w:rsidRPr="00811EA4" w:rsidRDefault="000A57A3" w:rsidP="00A900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11EA4">
              <w:rPr>
                <w:sz w:val="24"/>
                <w:szCs w:val="24"/>
              </w:rPr>
              <w:t>2020год</w:t>
            </w:r>
          </w:p>
          <w:p w:rsidR="000A57A3" w:rsidRPr="00811EA4" w:rsidRDefault="000A57A3" w:rsidP="00A900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0A57A3" w:rsidRPr="00811EA4" w:rsidRDefault="000A57A3" w:rsidP="00A900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0A57A3" w:rsidRPr="00811EA4" w:rsidRDefault="000A57A3" w:rsidP="00A90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A57A3" w:rsidRDefault="000A57A3">
            <w:pPr>
              <w:overflowPunct/>
              <w:autoSpaceDE/>
              <w:autoSpaceDN/>
              <w:adjustRightInd/>
              <w:textAlignment w:val="auto"/>
            </w:pPr>
          </w:p>
          <w:p w:rsidR="000A57A3" w:rsidRDefault="000A57A3">
            <w:pPr>
              <w:overflowPunct/>
              <w:autoSpaceDE/>
              <w:autoSpaceDN/>
              <w:adjustRightInd/>
              <w:textAlignment w:val="auto"/>
            </w:pPr>
          </w:p>
          <w:p w:rsidR="000A57A3" w:rsidRDefault="000A57A3">
            <w:pPr>
              <w:overflowPunct/>
              <w:autoSpaceDE/>
              <w:autoSpaceDN/>
              <w:adjustRightInd/>
              <w:textAlignment w:val="auto"/>
            </w:pPr>
          </w:p>
          <w:p w:rsidR="000A57A3" w:rsidRDefault="000A57A3" w:rsidP="00290AA4"/>
        </w:tc>
        <w:tc>
          <w:tcPr>
            <w:tcW w:w="2104" w:type="dxa"/>
          </w:tcPr>
          <w:p w:rsidR="000A57A3" w:rsidRDefault="000A57A3" w:rsidP="0081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Default="000A57A3" w:rsidP="0081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  <w:p w:rsidR="000A57A3" w:rsidRDefault="000A57A3" w:rsidP="009A18DF">
            <w:pPr>
              <w:overflowPunct/>
              <w:autoSpaceDE/>
              <w:autoSpaceDN/>
              <w:adjustRightInd/>
              <w:textAlignment w:val="auto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899" w:type="dxa"/>
          </w:tcPr>
          <w:p w:rsidR="000A57A3" w:rsidRDefault="000A57A3">
            <w:pPr>
              <w:overflowPunct/>
              <w:autoSpaceDE/>
              <w:autoSpaceDN/>
              <w:adjustRightInd/>
              <w:textAlignment w:val="auto"/>
            </w:pPr>
          </w:p>
          <w:p w:rsidR="000A57A3" w:rsidRPr="00324071" w:rsidRDefault="005D6096" w:rsidP="003240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1153,6</w:t>
            </w:r>
          </w:p>
          <w:p w:rsidR="000A57A3" w:rsidRDefault="000A57A3">
            <w:pPr>
              <w:overflowPunct/>
              <w:autoSpaceDE/>
              <w:autoSpaceDN/>
              <w:adjustRightInd/>
              <w:textAlignment w:val="auto"/>
            </w:pPr>
          </w:p>
          <w:p w:rsidR="000A57A3" w:rsidRDefault="000A57A3" w:rsidP="00290AA4"/>
        </w:tc>
      </w:tr>
      <w:tr w:rsidR="000A57A3" w:rsidTr="00C2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00"/>
        </w:trPr>
        <w:tc>
          <w:tcPr>
            <w:tcW w:w="720" w:type="dxa"/>
          </w:tcPr>
          <w:p w:rsidR="000A57A3" w:rsidRDefault="000A57A3" w:rsidP="00290AA4">
            <w:pPr>
              <w:rPr>
                <w:szCs w:val="28"/>
              </w:rPr>
            </w:pPr>
          </w:p>
          <w:p w:rsidR="000A57A3" w:rsidRDefault="00346C48" w:rsidP="00290AA4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D02C97">
              <w:rPr>
                <w:szCs w:val="28"/>
              </w:rPr>
              <w:t>9</w:t>
            </w:r>
          </w:p>
          <w:p w:rsidR="000A57A3" w:rsidRDefault="000A57A3" w:rsidP="00290AA4">
            <w:pPr>
              <w:rPr>
                <w:szCs w:val="28"/>
              </w:rPr>
            </w:pPr>
          </w:p>
        </w:tc>
        <w:tc>
          <w:tcPr>
            <w:tcW w:w="4245" w:type="dxa"/>
          </w:tcPr>
          <w:p w:rsidR="000A57A3" w:rsidRDefault="00C26E0B" w:rsidP="00C26E0B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Актуализация схемы газоснабжения</w:t>
            </w:r>
          </w:p>
        </w:tc>
        <w:tc>
          <w:tcPr>
            <w:tcW w:w="2539" w:type="dxa"/>
          </w:tcPr>
          <w:p w:rsidR="000A57A3" w:rsidRDefault="000A57A3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  <w:p w:rsidR="000A57A3" w:rsidRDefault="000A57A3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:rsidR="000A57A3" w:rsidRDefault="000A57A3" w:rsidP="00290AA4">
            <w:pPr>
              <w:rPr>
                <w:szCs w:val="28"/>
              </w:rPr>
            </w:pPr>
          </w:p>
        </w:tc>
        <w:tc>
          <w:tcPr>
            <w:tcW w:w="1261" w:type="dxa"/>
          </w:tcPr>
          <w:p w:rsidR="000A57A3" w:rsidRPr="00811EA4" w:rsidRDefault="00C26E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A57A3">
              <w:rPr>
                <w:sz w:val="24"/>
                <w:szCs w:val="24"/>
              </w:rPr>
              <w:t>год</w:t>
            </w:r>
          </w:p>
          <w:p w:rsidR="000A57A3" w:rsidRPr="00811EA4" w:rsidRDefault="000A57A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0A57A3" w:rsidRPr="00811EA4" w:rsidRDefault="000A57A3" w:rsidP="00290AA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A57A3" w:rsidRDefault="000A57A3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:rsidR="000A57A3" w:rsidRDefault="000A57A3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:rsidR="000A57A3" w:rsidRDefault="000A57A3" w:rsidP="00290AA4">
            <w:pPr>
              <w:rPr>
                <w:szCs w:val="28"/>
              </w:rPr>
            </w:pPr>
          </w:p>
        </w:tc>
        <w:tc>
          <w:tcPr>
            <w:tcW w:w="2104" w:type="dxa"/>
          </w:tcPr>
          <w:p w:rsidR="000A57A3" w:rsidRDefault="000A57A3" w:rsidP="0081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0A57A3" w:rsidRDefault="000A57A3" w:rsidP="0081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поселения </w:t>
            </w:r>
          </w:p>
          <w:p w:rsidR="000A57A3" w:rsidRDefault="000A57A3" w:rsidP="00811EA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bookmarkStart w:id="1" w:name="_GoBack"/>
            <w:bookmarkEnd w:id="1"/>
          </w:p>
          <w:p w:rsidR="000A57A3" w:rsidRDefault="000A57A3" w:rsidP="00290AA4">
            <w:pPr>
              <w:rPr>
                <w:szCs w:val="28"/>
              </w:rPr>
            </w:pPr>
          </w:p>
        </w:tc>
        <w:tc>
          <w:tcPr>
            <w:tcW w:w="2899" w:type="dxa"/>
          </w:tcPr>
          <w:p w:rsidR="000A57A3" w:rsidRPr="00324071" w:rsidRDefault="000A57A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0A57A3" w:rsidRPr="00324071" w:rsidRDefault="000A57A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0A57A3" w:rsidRPr="00324071" w:rsidRDefault="00C26E0B" w:rsidP="0032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57A3">
              <w:rPr>
                <w:sz w:val="24"/>
                <w:szCs w:val="24"/>
              </w:rPr>
              <w:t>0,0</w:t>
            </w:r>
          </w:p>
        </w:tc>
      </w:tr>
      <w:tr w:rsidR="00C26E0B" w:rsidTr="00C2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66"/>
        </w:trPr>
        <w:tc>
          <w:tcPr>
            <w:tcW w:w="720" w:type="dxa"/>
          </w:tcPr>
          <w:p w:rsidR="00C26E0B" w:rsidRDefault="00C26E0B" w:rsidP="00290AA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1.10</w:t>
            </w:r>
          </w:p>
        </w:tc>
        <w:tc>
          <w:tcPr>
            <w:tcW w:w="4245" w:type="dxa"/>
          </w:tcPr>
          <w:p w:rsidR="00C26E0B" w:rsidRDefault="00C26E0B" w:rsidP="00C26E0B">
            <w:pPr>
              <w:overflowPunct/>
              <w:autoSpaceDE/>
              <w:autoSpaceDN/>
              <w:adjustRightInd/>
              <w:textAlignment w:val="auto"/>
            </w:pPr>
            <w:r>
              <w:rPr>
                <w:color w:val="000000"/>
                <w:sz w:val="24"/>
                <w:szCs w:val="24"/>
              </w:rPr>
              <w:t xml:space="preserve">Строительство газопровода среднего и низкого давления на условиях софинансирования </w:t>
            </w:r>
          </w:p>
          <w:p w:rsidR="00C26E0B" w:rsidRDefault="00C26E0B" w:rsidP="00C26E0B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:rsidR="00C26E0B" w:rsidRDefault="00C26E0B" w:rsidP="00290A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</w:tcPr>
          <w:p w:rsidR="00C26E0B" w:rsidRDefault="00C26E0B" w:rsidP="00C26E0B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287DD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Старомышастовского сельского</w:t>
            </w:r>
            <w:r w:rsidRPr="00287DD7">
              <w:rPr>
                <w:sz w:val="24"/>
                <w:szCs w:val="24"/>
              </w:rPr>
              <w:t xml:space="preserve"> поселения</w:t>
            </w:r>
          </w:p>
          <w:p w:rsidR="00C26E0B" w:rsidRDefault="00C26E0B" w:rsidP="00C26E0B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:rsidR="00C26E0B" w:rsidRPr="00287DD7" w:rsidRDefault="00C26E0B" w:rsidP="00290AA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C26E0B" w:rsidRDefault="00C26E0B" w:rsidP="0029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00" w:type="dxa"/>
          </w:tcPr>
          <w:p w:rsidR="00C26E0B" w:rsidRDefault="00C26E0B" w:rsidP="00290AA4">
            <w:pPr>
              <w:rPr>
                <w:szCs w:val="28"/>
              </w:rPr>
            </w:pPr>
          </w:p>
        </w:tc>
        <w:tc>
          <w:tcPr>
            <w:tcW w:w="2104" w:type="dxa"/>
          </w:tcPr>
          <w:p w:rsidR="00C26E0B" w:rsidRDefault="00C26E0B" w:rsidP="00C26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87DD7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Старомышастовс</w:t>
            </w:r>
            <w:proofErr w:type="spellEnd"/>
          </w:p>
          <w:p w:rsidR="00C26E0B" w:rsidRDefault="00C26E0B" w:rsidP="00C2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сельского</w:t>
            </w:r>
            <w:r w:rsidRPr="00287D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287DD7">
              <w:rPr>
                <w:sz w:val="24"/>
                <w:szCs w:val="24"/>
              </w:rPr>
              <w:t>поселения</w:t>
            </w:r>
          </w:p>
        </w:tc>
        <w:tc>
          <w:tcPr>
            <w:tcW w:w="2899" w:type="dxa"/>
          </w:tcPr>
          <w:p w:rsidR="00C26E0B" w:rsidRPr="00324071" w:rsidRDefault="00C26E0B" w:rsidP="0032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</w:tbl>
    <w:p w:rsidR="00F3784F" w:rsidRDefault="00F3784F" w:rsidP="007F3084">
      <w:pPr>
        <w:rPr>
          <w:szCs w:val="28"/>
        </w:rPr>
      </w:pPr>
    </w:p>
    <w:p w:rsidR="000A57A3" w:rsidRDefault="000A57A3" w:rsidP="007F3084">
      <w:pPr>
        <w:rPr>
          <w:szCs w:val="28"/>
        </w:rPr>
      </w:pPr>
    </w:p>
    <w:p w:rsidR="00FC3E95" w:rsidRDefault="00FC3E95" w:rsidP="007F3084">
      <w:pPr>
        <w:rPr>
          <w:szCs w:val="28"/>
        </w:rPr>
      </w:pPr>
      <w:r>
        <w:rPr>
          <w:szCs w:val="28"/>
        </w:rPr>
        <w:t>Начальник отдела ЖКХ и ТЭК</w:t>
      </w:r>
    </w:p>
    <w:p w:rsidR="00FC3E95" w:rsidRDefault="00FC3E95" w:rsidP="007F3084">
      <w:pPr>
        <w:rPr>
          <w:szCs w:val="28"/>
        </w:rPr>
      </w:pPr>
      <w:r>
        <w:rPr>
          <w:szCs w:val="28"/>
        </w:rPr>
        <w:t>администрации Старомышастовского</w:t>
      </w:r>
      <w:r w:rsidR="00450712">
        <w:rPr>
          <w:szCs w:val="28"/>
        </w:rPr>
        <w:t xml:space="preserve"> сельского поселения                                                Е.И. Копий</w:t>
      </w:r>
    </w:p>
    <w:p w:rsidR="0066186A" w:rsidRDefault="00B948BD" w:rsidP="00B948BD">
      <w:pPr>
        <w:tabs>
          <w:tab w:val="left" w:pos="7860"/>
        </w:tabs>
        <w:jc w:val="center"/>
      </w:pPr>
      <w:r>
        <w:t xml:space="preserve">                                                </w:t>
      </w:r>
    </w:p>
    <w:p w:rsidR="0066186A" w:rsidRDefault="0066186A" w:rsidP="00B948BD">
      <w:pPr>
        <w:tabs>
          <w:tab w:val="left" w:pos="7860"/>
        </w:tabs>
        <w:jc w:val="center"/>
      </w:pPr>
    </w:p>
    <w:p w:rsidR="0066186A" w:rsidRDefault="0066186A" w:rsidP="00B948BD">
      <w:pPr>
        <w:tabs>
          <w:tab w:val="left" w:pos="7860"/>
        </w:tabs>
        <w:jc w:val="center"/>
      </w:pPr>
    </w:p>
    <w:sectPr w:rsidR="0066186A" w:rsidSect="00287DD7">
      <w:headerReference w:type="even" r:id="rId9"/>
      <w:headerReference w:type="default" r:id="rId10"/>
      <w:pgSz w:w="16838" w:h="11906" w:orient="landscape"/>
      <w:pgMar w:top="1985" w:right="567" w:bottom="567" w:left="958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D2" w:rsidRDefault="00056CD2">
      <w:r>
        <w:separator/>
      </w:r>
    </w:p>
  </w:endnote>
  <w:endnote w:type="continuationSeparator" w:id="0">
    <w:p w:rsidR="00056CD2" w:rsidRDefault="0005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D2" w:rsidRDefault="00056CD2">
      <w:r>
        <w:separator/>
      </w:r>
    </w:p>
  </w:footnote>
  <w:footnote w:type="continuationSeparator" w:id="0">
    <w:p w:rsidR="00056CD2" w:rsidRDefault="00056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02" w:rsidRDefault="00CB3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4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02" w:rsidRDefault="00CB3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4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4E3">
      <w:rPr>
        <w:rStyle w:val="a5"/>
        <w:noProof/>
      </w:rPr>
      <w:t>7</w: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188C"/>
    <w:multiLevelType w:val="hybridMultilevel"/>
    <w:tmpl w:val="50AA1E82"/>
    <w:lvl w:ilvl="0" w:tplc="2E583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0B0"/>
    <w:rsid w:val="00005008"/>
    <w:rsid w:val="00006C77"/>
    <w:rsid w:val="00007182"/>
    <w:rsid w:val="00011A0D"/>
    <w:rsid w:val="00016166"/>
    <w:rsid w:val="00017A5C"/>
    <w:rsid w:val="00026EE3"/>
    <w:rsid w:val="00030F4C"/>
    <w:rsid w:val="0003593D"/>
    <w:rsid w:val="000508D1"/>
    <w:rsid w:val="0005101D"/>
    <w:rsid w:val="00051FDD"/>
    <w:rsid w:val="00054CDB"/>
    <w:rsid w:val="00056CD2"/>
    <w:rsid w:val="000570FD"/>
    <w:rsid w:val="000605F8"/>
    <w:rsid w:val="00081802"/>
    <w:rsid w:val="000871F8"/>
    <w:rsid w:val="000915E8"/>
    <w:rsid w:val="000967CB"/>
    <w:rsid w:val="00096DA0"/>
    <w:rsid w:val="000A00C5"/>
    <w:rsid w:val="000A57A3"/>
    <w:rsid w:val="000C5AFB"/>
    <w:rsid w:val="000D55CF"/>
    <w:rsid w:val="000D67C4"/>
    <w:rsid w:val="000E5F19"/>
    <w:rsid w:val="0010705F"/>
    <w:rsid w:val="00107F14"/>
    <w:rsid w:val="00117B3D"/>
    <w:rsid w:val="0012006F"/>
    <w:rsid w:val="0012061B"/>
    <w:rsid w:val="0013356F"/>
    <w:rsid w:val="001340ED"/>
    <w:rsid w:val="00137CD7"/>
    <w:rsid w:val="001557E9"/>
    <w:rsid w:val="001645F0"/>
    <w:rsid w:val="00171627"/>
    <w:rsid w:val="00173B65"/>
    <w:rsid w:val="0018207B"/>
    <w:rsid w:val="00186422"/>
    <w:rsid w:val="00190AA5"/>
    <w:rsid w:val="00190C4F"/>
    <w:rsid w:val="00193F78"/>
    <w:rsid w:val="0019685C"/>
    <w:rsid w:val="001A1711"/>
    <w:rsid w:val="001A1EB7"/>
    <w:rsid w:val="001A35A3"/>
    <w:rsid w:val="001C2563"/>
    <w:rsid w:val="001C5EDD"/>
    <w:rsid w:val="001D3346"/>
    <w:rsid w:val="001E2B8D"/>
    <w:rsid w:val="001F264A"/>
    <w:rsid w:val="001F67B1"/>
    <w:rsid w:val="0020440D"/>
    <w:rsid w:val="00212B98"/>
    <w:rsid w:val="0021640F"/>
    <w:rsid w:val="0021742C"/>
    <w:rsid w:val="00217E56"/>
    <w:rsid w:val="002411B6"/>
    <w:rsid w:val="0024369F"/>
    <w:rsid w:val="002558B9"/>
    <w:rsid w:val="002651C1"/>
    <w:rsid w:val="002657E7"/>
    <w:rsid w:val="002729A0"/>
    <w:rsid w:val="00272C55"/>
    <w:rsid w:val="002806DE"/>
    <w:rsid w:val="00280DCA"/>
    <w:rsid w:val="00283130"/>
    <w:rsid w:val="00287DD7"/>
    <w:rsid w:val="00290AA4"/>
    <w:rsid w:val="002A62A1"/>
    <w:rsid w:val="002C4D94"/>
    <w:rsid w:val="002C5CD8"/>
    <w:rsid w:val="002D6F48"/>
    <w:rsid w:val="002D7CAA"/>
    <w:rsid w:val="002E44FF"/>
    <w:rsid w:val="002E7D46"/>
    <w:rsid w:val="002F5A8E"/>
    <w:rsid w:val="00310D0C"/>
    <w:rsid w:val="00315835"/>
    <w:rsid w:val="00324071"/>
    <w:rsid w:val="003261DE"/>
    <w:rsid w:val="00332F09"/>
    <w:rsid w:val="003332F0"/>
    <w:rsid w:val="003468CE"/>
    <w:rsid w:val="00346C48"/>
    <w:rsid w:val="00354AA1"/>
    <w:rsid w:val="00355327"/>
    <w:rsid w:val="00355AB6"/>
    <w:rsid w:val="00356A55"/>
    <w:rsid w:val="003602AF"/>
    <w:rsid w:val="00363DC7"/>
    <w:rsid w:val="00364057"/>
    <w:rsid w:val="00375559"/>
    <w:rsid w:val="003802AB"/>
    <w:rsid w:val="0038784C"/>
    <w:rsid w:val="00390791"/>
    <w:rsid w:val="0039315E"/>
    <w:rsid w:val="003A28AC"/>
    <w:rsid w:val="003B6225"/>
    <w:rsid w:val="003C04F9"/>
    <w:rsid w:val="003C3194"/>
    <w:rsid w:val="003E19A6"/>
    <w:rsid w:val="003E2FDC"/>
    <w:rsid w:val="003E6930"/>
    <w:rsid w:val="003F385A"/>
    <w:rsid w:val="003F42BD"/>
    <w:rsid w:val="00417B59"/>
    <w:rsid w:val="00417CBC"/>
    <w:rsid w:val="0042274F"/>
    <w:rsid w:val="00427286"/>
    <w:rsid w:val="00450712"/>
    <w:rsid w:val="00457A6F"/>
    <w:rsid w:val="00460F79"/>
    <w:rsid w:val="00474CE5"/>
    <w:rsid w:val="0047581D"/>
    <w:rsid w:val="004777C3"/>
    <w:rsid w:val="00480B0A"/>
    <w:rsid w:val="004A4D96"/>
    <w:rsid w:val="004B5A7D"/>
    <w:rsid w:val="004C10E1"/>
    <w:rsid w:val="004C2191"/>
    <w:rsid w:val="004C723C"/>
    <w:rsid w:val="004E1F4A"/>
    <w:rsid w:val="004E4F0A"/>
    <w:rsid w:val="004E5D34"/>
    <w:rsid w:val="004F186D"/>
    <w:rsid w:val="004F3B01"/>
    <w:rsid w:val="00502AEB"/>
    <w:rsid w:val="00522951"/>
    <w:rsid w:val="005238F3"/>
    <w:rsid w:val="00524E35"/>
    <w:rsid w:val="00530363"/>
    <w:rsid w:val="005312DC"/>
    <w:rsid w:val="00542B44"/>
    <w:rsid w:val="00550724"/>
    <w:rsid w:val="00553AA9"/>
    <w:rsid w:val="00564C60"/>
    <w:rsid w:val="00574F79"/>
    <w:rsid w:val="0059325E"/>
    <w:rsid w:val="005A7B50"/>
    <w:rsid w:val="005B33A7"/>
    <w:rsid w:val="005B3E89"/>
    <w:rsid w:val="005B5F26"/>
    <w:rsid w:val="005C01C8"/>
    <w:rsid w:val="005C4965"/>
    <w:rsid w:val="005C7F24"/>
    <w:rsid w:val="005D6096"/>
    <w:rsid w:val="005E1104"/>
    <w:rsid w:val="005F3370"/>
    <w:rsid w:val="005F513C"/>
    <w:rsid w:val="005F7870"/>
    <w:rsid w:val="006007A5"/>
    <w:rsid w:val="006106E2"/>
    <w:rsid w:val="00626AF8"/>
    <w:rsid w:val="00631E4A"/>
    <w:rsid w:val="00635034"/>
    <w:rsid w:val="00653B52"/>
    <w:rsid w:val="0066186A"/>
    <w:rsid w:val="00662515"/>
    <w:rsid w:val="00663FD3"/>
    <w:rsid w:val="00674B71"/>
    <w:rsid w:val="00686F0F"/>
    <w:rsid w:val="006957F7"/>
    <w:rsid w:val="006A0D1A"/>
    <w:rsid w:val="006A2A85"/>
    <w:rsid w:val="006B06D7"/>
    <w:rsid w:val="006C0DBA"/>
    <w:rsid w:val="006C5190"/>
    <w:rsid w:val="006E155C"/>
    <w:rsid w:val="00711950"/>
    <w:rsid w:val="0073529C"/>
    <w:rsid w:val="00737995"/>
    <w:rsid w:val="00767F36"/>
    <w:rsid w:val="007744EA"/>
    <w:rsid w:val="007833D2"/>
    <w:rsid w:val="007A0541"/>
    <w:rsid w:val="007A1775"/>
    <w:rsid w:val="007A6E73"/>
    <w:rsid w:val="007B11DF"/>
    <w:rsid w:val="007B1DA4"/>
    <w:rsid w:val="007B4B03"/>
    <w:rsid w:val="007C7CC9"/>
    <w:rsid w:val="007D1446"/>
    <w:rsid w:val="007D364A"/>
    <w:rsid w:val="007F3084"/>
    <w:rsid w:val="0080351B"/>
    <w:rsid w:val="00806220"/>
    <w:rsid w:val="00806562"/>
    <w:rsid w:val="008104DF"/>
    <w:rsid w:val="00811EA4"/>
    <w:rsid w:val="00815E56"/>
    <w:rsid w:val="00820EF1"/>
    <w:rsid w:val="0082646E"/>
    <w:rsid w:val="00833881"/>
    <w:rsid w:val="00840071"/>
    <w:rsid w:val="00852402"/>
    <w:rsid w:val="0085570B"/>
    <w:rsid w:val="008644E3"/>
    <w:rsid w:val="008720CD"/>
    <w:rsid w:val="008737D4"/>
    <w:rsid w:val="00875BA2"/>
    <w:rsid w:val="00884197"/>
    <w:rsid w:val="008A084C"/>
    <w:rsid w:val="008A4219"/>
    <w:rsid w:val="008B7F82"/>
    <w:rsid w:val="008D6A30"/>
    <w:rsid w:val="008D6CC1"/>
    <w:rsid w:val="008E6440"/>
    <w:rsid w:val="008F6DE7"/>
    <w:rsid w:val="00905BF5"/>
    <w:rsid w:val="00907452"/>
    <w:rsid w:val="00911934"/>
    <w:rsid w:val="00920786"/>
    <w:rsid w:val="0092242A"/>
    <w:rsid w:val="009273D8"/>
    <w:rsid w:val="00927878"/>
    <w:rsid w:val="0094583E"/>
    <w:rsid w:val="009736EB"/>
    <w:rsid w:val="009A18DF"/>
    <w:rsid w:val="009B11F7"/>
    <w:rsid w:val="009B5BEA"/>
    <w:rsid w:val="009B5EF7"/>
    <w:rsid w:val="009C00D7"/>
    <w:rsid w:val="009C2960"/>
    <w:rsid w:val="009F329E"/>
    <w:rsid w:val="00A24854"/>
    <w:rsid w:val="00A323C6"/>
    <w:rsid w:val="00A351BA"/>
    <w:rsid w:val="00A439FE"/>
    <w:rsid w:val="00A557E2"/>
    <w:rsid w:val="00A56AD9"/>
    <w:rsid w:val="00A701B5"/>
    <w:rsid w:val="00A72778"/>
    <w:rsid w:val="00A75C37"/>
    <w:rsid w:val="00A87C8A"/>
    <w:rsid w:val="00A900A8"/>
    <w:rsid w:val="00A94D4C"/>
    <w:rsid w:val="00AA2C4C"/>
    <w:rsid w:val="00AB17C4"/>
    <w:rsid w:val="00AC3CD2"/>
    <w:rsid w:val="00AC4226"/>
    <w:rsid w:val="00AC7813"/>
    <w:rsid w:val="00AD42BA"/>
    <w:rsid w:val="00AE715D"/>
    <w:rsid w:val="00AF4819"/>
    <w:rsid w:val="00B17535"/>
    <w:rsid w:val="00B231E1"/>
    <w:rsid w:val="00B43BF8"/>
    <w:rsid w:val="00B45255"/>
    <w:rsid w:val="00B479B0"/>
    <w:rsid w:val="00B6608A"/>
    <w:rsid w:val="00B73550"/>
    <w:rsid w:val="00B73A4A"/>
    <w:rsid w:val="00B740A9"/>
    <w:rsid w:val="00B74523"/>
    <w:rsid w:val="00B84320"/>
    <w:rsid w:val="00B948BD"/>
    <w:rsid w:val="00B969B2"/>
    <w:rsid w:val="00BA0D4E"/>
    <w:rsid w:val="00BA4E10"/>
    <w:rsid w:val="00BC2387"/>
    <w:rsid w:val="00BD11EB"/>
    <w:rsid w:val="00BE21AF"/>
    <w:rsid w:val="00BE56F0"/>
    <w:rsid w:val="00BF04F6"/>
    <w:rsid w:val="00BF396A"/>
    <w:rsid w:val="00BF6F7C"/>
    <w:rsid w:val="00C010B0"/>
    <w:rsid w:val="00C01808"/>
    <w:rsid w:val="00C1265C"/>
    <w:rsid w:val="00C23EAC"/>
    <w:rsid w:val="00C26E0B"/>
    <w:rsid w:val="00C34C99"/>
    <w:rsid w:val="00C506D2"/>
    <w:rsid w:val="00C508B2"/>
    <w:rsid w:val="00C551AF"/>
    <w:rsid w:val="00C710AF"/>
    <w:rsid w:val="00C71C75"/>
    <w:rsid w:val="00C72357"/>
    <w:rsid w:val="00C84074"/>
    <w:rsid w:val="00C85420"/>
    <w:rsid w:val="00C85F22"/>
    <w:rsid w:val="00C95EF1"/>
    <w:rsid w:val="00CA0344"/>
    <w:rsid w:val="00CA2639"/>
    <w:rsid w:val="00CA6E3E"/>
    <w:rsid w:val="00CB3BF0"/>
    <w:rsid w:val="00CB77E6"/>
    <w:rsid w:val="00CC3084"/>
    <w:rsid w:val="00CC52C9"/>
    <w:rsid w:val="00CD69F4"/>
    <w:rsid w:val="00CE1A91"/>
    <w:rsid w:val="00CE5B06"/>
    <w:rsid w:val="00D02C97"/>
    <w:rsid w:val="00D0769D"/>
    <w:rsid w:val="00D2469C"/>
    <w:rsid w:val="00D36B8F"/>
    <w:rsid w:val="00D53EF1"/>
    <w:rsid w:val="00D565D6"/>
    <w:rsid w:val="00D62C27"/>
    <w:rsid w:val="00D84AD8"/>
    <w:rsid w:val="00D87FBE"/>
    <w:rsid w:val="00D90592"/>
    <w:rsid w:val="00D9222B"/>
    <w:rsid w:val="00DB0B57"/>
    <w:rsid w:val="00DB2B6A"/>
    <w:rsid w:val="00DC122B"/>
    <w:rsid w:val="00DD2569"/>
    <w:rsid w:val="00DE78A3"/>
    <w:rsid w:val="00DF331E"/>
    <w:rsid w:val="00DF3F5A"/>
    <w:rsid w:val="00DF4057"/>
    <w:rsid w:val="00E07CEA"/>
    <w:rsid w:val="00E11F73"/>
    <w:rsid w:val="00E45FD5"/>
    <w:rsid w:val="00E46F8E"/>
    <w:rsid w:val="00E4738C"/>
    <w:rsid w:val="00E63FAC"/>
    <w:rsid w:val="00E82DB7"/>
    <w:rsid w:val="00E97D56"/>
    <w:rsid w:val="00EA734E"/>
    <w:rsid w:val="00EB4196"/>
    <w:rsid w:val="00EB5519"/>
    <w:rsid w:val="00EB7477"/>
    <w:rsid w:val="00EC0360"/>
    <w:rsid w:val="00EC1FC9"/>
    <w:rsid w:val="00EC2362"/>
    <w:rsid w:val="00EF3A78"/>
    <w:rsid w:val="00F0492B"/>
    <w:rsid w:val="00F10B27"/>
    <w:rsid w:val="00F11BE2"/>
    <w:rsid w:val="00F134EF"/>
    <w:rsid w:val="00F224BE"/>
    <w:rsid w:val="00F2412D"/>
    <w:rsid w:val="00F25AA2"/>
    <w:rsid w:val="00F31CD7"/>
    <w:rsid w:val="00F3784F"/>
    <w:rsid w:val="00F42F53"/>
    <w:rsid w:val="00F47A1D"/>
    <w:rsid w:val="00F53070"/>
    <w:rsid w:val="00F53207"/>
    <w:rsid w:val="00F54BB7"/>
    <w:rsid w:val="00F64652"/>
    <w:rsid w:val="00F648F6"/>
    <w:rsid w:val="00F85E71"/>
    <w:rsid w:val="00F90F1C"/>
    <w:rsid w:val="00F9129D"/>
    <w:rsid w:val="00FA70A6"/>
    <w:rsid w:val="00FB53C4"/>
    <w:rsid w:val="00FC3321"/>
    <w:rsid w:val="00FC3E95"/>
    <w:rsid w:val="00FD4C0D"/>
    <w:rsid w:val="00FE10B0"/>
    <w:rsid w:val="00FE3518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65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rsid w:val="00C1265C"/>
    <w:pPr>
      <w:keepNext/>
      <w:jc w:val="center"/>
      <w:outlineLvl w:val="0"/>
    </w:pPr>
  </w:style>
  <w:style w:type="paragraph" w:styleId="20">
    <w:name w:val="heading 2"/>
    <w:basedOn w:val="a"/>
    <w:next w:val="a"/>
    <w:qFormat/>
    <w:rsid w:val="00C1265C"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rsid w:val="00C1265C"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rsid w:val="00C1265C"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C1265C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65C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sid w:val="00C1265C"/>
    <w:rPr>
      <w:sz w:val="24"/>
    </w:rPr>
  </w:style>
  <w:style w:type="paragraph" w:styleId="21">
    <w:name w:val="Body Text 2"/>
    <w:basedOn w:val="a"/>
    <w:rsid w:val="00C1265C"/>
    <w:pPr>
      <w:jc w:val="both"/>
    </w:pPr>
  </w:style>
  <w:style w:type="character" w:styleId="a5">
    <w:name w:val="page number"/>
    <w:basedOn w:val="a0"/>
    <w:rsid w:val="00C1265C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7F30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30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"/>
    <w:basedOn w:val="a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7F30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30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8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54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63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EFD9-0328-4B13-A671-6A87F26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10587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ssp</cp:lastModifiedBy>
  <cp:revision>2</cp:revision>
  <cp:lastPrinted>2019-12-25T13:28:00Z</cp:lastPrinted>
  <dcterms:created xsi:type="dcterms:W3CDTF">2019-12-27T06:46:00Z</dcterms:created>
  <dcterms:modified xsi:type="dcterms:W3CDTF">2019-12-27T06:46:00Z</dcterms:modified>
</cp:coreProperties>
</file>